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B8B" w:rsidRPr="00183B8B" w:rsidRDefault="00183B8B" w:rsidP="002F7E02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Муниципальное бюджетное</w:t>
      </w:r>
      <w:r w:rsidRPr="004F480A">
        <w:rPr>
          <w:bCs/>
          <w:sz w:val="28"/>
          <w:szCs w:val="28"/>
          <w:bdr w:val="none" w:sz="0" w:space="0" w:color="auto" w:frame="1"/>
        </w:rPr>
        <w:t xml:space="preserve"> </w:t>
      </w:r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дошкольное образовательное учреждение</w:t>
      </w:r>
    </w:p>
    <w:p w:rsidR="00183B8B" w:rsidRPr="00183B8B" w:rsidRDefault="00183B8B" w:rsidP="00183B8B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«Центр развития ребенка – детский сад №</w:t>
      </w:r>
      <w:r w:rsidR="001C70A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96 «</w:t>
      </w:r>
      <w:proofErr w:type="spellStart"/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Елмаю</w:t>
      </w:r>
      <w:proofErr w:type="spellEnd"/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»</w:t>
      </w:r>
    </w:p>
    <w:p w:rsidR="00183B8B" w:rsidRPr="00183B8B" w:rsidRDefault="00183B8B" w:rsidP="00183B8B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183B8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Нижнекамского муниципального района Республики Татарстан</w:t>
      </w:r>
    </w:p>
    <w:p w:rsidR="00183B8B" w:rsidRPr="00183B8B" w:rsidRDefault="00183B8B" w:rsidP="00183B8B">
      <w:pPr>
        <w:tabs>
          <w:tab w:val="left" w:pos="690"/>
        </w:tabs>
        <w:ind w:right="105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79"/>
        <w:gridCol w:w="5069"/>
      </w:tblGrid>
      <w:tr w:rsidR="00183B8B" w:rsidRPr="00183B8B" w:rsidTr="00183B8B">
        <w:trPr>
          <w:trHeight w:val="261"/>
        </w:trPr>
        <w:tc>
          <w:tcPr>
            <w:tcW w:w="5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183B8B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СОГЛАСОВАНО</w:t>
            </w:r>
          </w:p>
        </w:tc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183B8B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УТВЕРЖДАЮ</w:t>
            </w:r>
          </w:p>
        </w:tc>
      </w:tr>
      <w:tr w:rsidR="00183B8B" w:rsidRPr="00183B8B" w:rsidTr="00183B8B">
        <w:trPr>
          <w:trHeight w:val="1746"/>
        </w:trPr>
        <w:tc>
          <w:tcPr>
            <w:tcW w:w="5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Педагогическим советом</w:t>
            </w:r>
          </w:p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МБДОУ «Центр развития ребенка – </w:t>
            </w:r>
          </w:p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детский сад №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lang w:val="tt-RU"/>
              </w:rPr>
              <w:t xml:space="preserve"> 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96 «</w:t>
            </w:r>
            <w:proofErr w:type="spellStart"/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Елмаю</w:t>
            </w:r>
            <w:proofErr w:type="spellEnd"/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» </w:t>
            </w:r>
          </w:p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НМР РТ</w:t>
            </w:r>
          </w:p>
          <w:p w:rsidR="00183B8B" w:rsidRPr="005053BD" w:rsidRDefault="00183B8B" w:rsidP="003C0609">
            <w:pPr>
              <w:tabs>
                <w:tab w:val="left" w:pos="690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Протокол от 3</w:t>
            </w:r>
            <w:r w:rsidR="003C0609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0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.03.202</w:t>
            </w:r>
            <w:r w:rsidR="003C0609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3</w:t>
            </w:r>
            <w:r w:rsidR="00012F4F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г. № 16</w:t>
            </w:r>
          </w:p>
        </w:tc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Заведующий </w:t>
            </w:r>
          </w:p>
          <w:p w:rsidR="00183B8B" w:rsidRPr="005053BD" w:rsidRDefault="00183B8B" w:rsidP="00183B8B">
            <w:pPr>
              <w:tabs>
                <w:tab w:val="left" w:pos="69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МБДОУ «Центр развития ребенка – детский сад №96 «</w:t>
            </w:r>
            <w:proofErr w:type="spellStart"/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Елмаю</w:t>
            </w:r>
            <w:proofErr w:type="spellEnd"/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» </w:t>
            </w:r>
          </w:p>
          <w:p w:rsidR="00183B8B" w:rsidRPr="005053BD" w:rsidRDefault="00183B8B" w:rsidP="005053BD">
            <w:pPr>
              <w:tabs>
                <w:tab w:val="left" w:pos="69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НМР РТ 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lang w:val="tt-RU"/>
              </w:rPr>
              <w:t>_______________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Е.Г. Егорова Приказ № </w:t>
            </w:r>
            <w:r w:rsidR="005053BD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67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от</w:t>
            </w:r>
            <w:r w:rsidR="000737B4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="005053BD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01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.0</w:t>
            </w:r>
            <w:r w:rsidR="005053BD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4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.202</w:t>
            </w:r>
            <w:r w:rsidR="000737B4"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3 </w:t>
            </w:r>
            <w:r w:rsidRPr="005053B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г.</w:t>
            </w:r>
          </w:p>
        </w:tc>
      </w:tr>
      <w:tr w:rsidR="00183B8B" w:rsidRPr="00183B8B" w:rsidTr="00183B8B">
        <w:trPr>
          <w:trHeight w:val="193"/>
        </w:trPr>
        <w:tc>
          <w:tcPr>
            <w:tcW w:w="52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  <w:tr w:rsidR="00183B8B" w:rsidRPr="00183B8B" w:rsidTr="00183B8B">
        <w:trPr>
          <w:trHeight w:val="193"/>
        </w:trPr>
        <w:tc>
          <w:tcPr>
            <w:tcW w:w="5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83B8B" w:rsidRPr="00183B8B" w:rsidRDefault="00183B8B" w:rsidP="00183B8B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</w:tbl>
    <w:p w:rsidR="00183B8B" w:rsidRPr="00183B8B" w:rsidRDefault="00183B8B" w:rsidP="00183B8B">
      <w:pPr>
        <w:tabs>
          <w:tab w:val="left" w:pos="690"/>
        </w:tabs>
        <w:ind w:right="105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tt-RU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tt-RU"/>
        </w:rPr>
        <w:t>ОТЧЕТ О РЕЗУЛЬТАТАХ САМООБСЛЕДОВАНИЯ</w:t>
      </w:r>
    </w:p>
    <w:p w:rsidR="00183B8B" w:rsidRP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183B8B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«Центр развития ребенка – детский сад №96 «</w:t>
      </w:r>
      <w:proofErr w:type="spellStart"/>
      <w:r w:rsidRPr="00183B8B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Елмаю</w:t>
      </w:r>
      <w:proofErr w:type="spellEnd"/>
      <w:r w:rsidRPr="00183B8B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» НМР РТ </w:t>
      </w: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ЗА 2022 ГОД</w:t>
      </w: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571C91">
      <w:pPr>
        <w:tabs>
          <w:tab w:val="left" w:pos="690"/>
        </w:tabs>
        <w:ind w:right="105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Default="00183B8B" w:rsidP="00183B8B">
      <w:pPr>
        <w:tabs>
          <w:tab w:val="left" w:pos="690"/>
        </w:tabs>
        <w:ind w:right="105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2F7E02" w:rsidRDefault="002F7E02" w:rsidP="00183B8B">
      <w:pPr>
        <w:tabs>
          <w:tab w:val="left" w:pos="690"/>
        </w:tabs>
        <w:ind w:right="105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2F7E02" w:rsidRDefault="002F7E02" w:rsidP="00183B8B">
      <w:pPr>
        <w:tabs>
          <w:tab w:val="left" w:pos="690"/>
        </w:tabs>
        <w:ind w:right="105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012F4F" w:rsidRDefault="00012F4F" w:rsidP="00183B8B">
      <w:pPr>
        <w:tabs>
          <w:tab w:val="left" w:pos="690"/>
        </w:tabs>
        <w:ind w:right="105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Pr="002F7E02" w:rsidRDefault="002F7E02" w:rsidP="002F7E02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г</w:t>
      </w:r>
      <w:r w:rsidR="00183B8B" w:rsidRPr="002F7E02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. Нижнекамск</w:t>
      </w:r>
    </w:p>
    <w:p w:rsidR="00183B8B" w:rsidRPr="002F7E02" w:rsidRDefault="00183B8B" w:rsidP="002F7E02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2F7E02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202</w:t>
      </w:r>
      <w:r w:rsidR="005441C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3 </w:t>
      </w:r>
      <w:r w:rsidRPr="002F7E02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г.</w:t>
      </w:r>
    </w:p>
    <w:p w:rsidR="00183B8B" w:rsidRDefault="00183B8B" w:rsidP="002F7E02">
      <w:pPr>
        <w:tabs>
          <w:tab w:val="left" w:pos="690"/>
        </w:tabs>
        <w:spacing w:after="0"/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83B8B" w:rsidRPr="00183B8B" w:rsidRDefault="00183B8B" w:rsidP="00183B8B">
      <w:pPr>
        <w:tabs>
          <w:tab w:val="left" w:pos="690"/>
        </w:tabs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A532B" w:rsidRPr="00D16A9A" w:rsidRDefault="001A532B" w:rsidP="00D16A9A">
      <w:pPr>
        <w:pStyle w:val="a5"/>
        <w:ind w:left="0" w:right="-23"/>
        <w:jc w:val="center"/>
        <w:rPr>
          <w:b/>
          <w:bCs/>
          <w:color w:val="7030A0"/>
          <w:sz w:val="27"/>
          <w:szCs w:val="27"/>
        </w:rPr>
      </w:pPr>
      <w:r w:rsidRPr="00D16A9A">
        <w:rPr>
          <w:b/>
          <w:bCs/>
          <w:color w:val="7030A0"/>
          <w:sz w:val="27"/>
          <w:szCs w:val="27"/>
        </w:rPr>
        <w:t>Содержание</w:t>
      </w:r>
      <w:r w:rsidR="00D16A9A">
        <w:rPr>
          <w:b/>
          <w:bCs/>
          <w:color w:val="7030A0"/>
          <w:sz w:val="27"/>
          <w:szCs w:val="27"/>
        </w:rPr>
        <w:t>:</w:t>
      </w: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8897"/>
        <w:gridCol w:w="1028"/>
      </w:tblGrid>
      <w:tr w:rsidR="003F562B" w:rsidRPr="00945BCC" w:rsidTr="00745E33">
        <w:tc>
          <w:tcPr>
            <w:tcW w:w="8897" w:type="dxa"/>
          </w:tcPr>
          <w:p w:rsidR="00117CF7" w:rsidRDefault="00800B12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ВВЕДЕНИЕ</w:t>
            </w:r>
          </w:p>
          <w:p w:rsidR="00117CF7" w:rsidRPr="00117CF7" w:rsidRDefault="00117CF7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28" w:type="dxa"/>
          </w:tcPr>
          <w:p w:rsidR="003F562B" w:rsidRPr="00945BCC" w:rsidRDefault="00117CF7" w:rsidP="00117CF7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3F562B"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3</w:t>
            </w:r>
          </w:p>
        </w:tc>
      </w:tr>
      <w:tr w:rsidR="001A532B" w:rsidRPr="00945BCC" w:rsidTr="00745E33">
        <w:tc>
          <w:tcPr>
            <w:tcW w:w="8897" w:type="dxa"/>
          </w:tcPr>
          <w:p w:rsidR="00117CF7" w:rsidRDefault="00745E33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.</w:t>
            </w:r>
            <w:r w:rsidR="003F562B" w:rsidRPr="00745E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="00800B12" w:rsidRPr="00745E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АНАЛИТИЧЕСКИЙ ОТЧЕТ</w:t>
            </w:r>
          </w:p>
          <w:p w:rsidR="00117CF7" w:rsidRPr="00117CF7" w:rsidRDefault="00117CF7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28" w:type="dxa"/>
          </w:tcPr>
          <w:p w:rsidR="001A532B" w:rsidRPr="00745E33" w:rsidRDefault="000417CC" w:rsidP="00117CF7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стр.4</w:t>
            </w:r>
          </w:p>
        </w:tc>
      </w:tr>
      <w:tr w:rsidR="001A532B" w:rsidRPr="00945BCC" w:rsidTr="00745E33">
        <w:tc>
          <w:tcPr>
            <w:tcW w:w="8897" w:type="dxa"/>
          </w:tcPr>
          <w:p w:rsidR="001A532B" w:rsidRDefault="00261030" w:rsidP="00117CF7">
            <w:pPr>
              <w:pStyle w:val="a5"/>
              <w:spacing w:before="100" w:after="100"/>
              <w:ind w:left="11" w:right="-23"/>
              <w:rPr>
                <w:bCs/>
                <w:color w:val="000000"/>
                <w:sz w:val="27"/>
                <w:szCs w:val="27"/>
                <w:lang w:val="ru-RU"/>
              </w:rPr>
            </w:pPr>
            <w:r w:rsidRPr="00945BCC">
              <w:rPr>
                <w:bCs/>
                <w:color w:val="000000"/>
                <w:sz w:val="27"/>
                <w:szCs w:val="27"/>
                <w:lang w:val="ru-RU"/>
              </w:rPr>
              <w:t>1.</w:t>
            </w:r>
            <w:r w:rsidR="00D16A9A">
              <w:rPr>
                <w:bCs/>
                <w:color w:val="000000"/>
                <w:sz w:val="27"/>
                <w:szCs w:val="27"/>
                <w:lang w:val="ru-RU"/>
              </w:rPr>
              <w:t xml:space="preserve"> </w:t>
            </w:r>
            <w:r w:rsidRPr="00945BCC">
              <w:rPr>
                <w:bCs/>
                <w:color w:val="000000"/>
                <w:sz w:val="27"/>
                <w:szCs w:val="27"/>
                <w:lang w:val="ru-RU"/>
              </w:rPr>
              <w:t>Оценка образовательной деятельности и организации учебного процесса</w:t>
            </w:r>
          </w:p>
          <w:p w:rsidR="00117CF7" w:rsidRPr="00945BCC" w:rsidRDefault="00117CF7" w:rsidP="00117CF7">
            <w:pPr>
              <w:pStyle w:val="a5"/>
              <w:spacing w:before="100" w:after="100"/>
              <w:ind w:left="11" w:right="-23"/>
              <w:rPr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1A532B" w:rsidRPr="00945BCC" w:rsidRDefault="00261030" w:rsidP="00117CF7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стр.4</w:t>
            </w:r>
          </w:p>
        </w:tc>
      </w:tr>
      <w:tr w:rsidR="00261030" w:rsidRPr="00945BCC" w:rsidTr="00745E33">
        <w:tc>
          <w:tcPr>
            <w:tcW w:w="8897" w:type="dxa"/>
          </w:tcPr>
          <w:p w:rsidR="00261030" w:rsidRDefault="00261030" w:rsidP="00117CF7">
            <w:pPr>
              <w:pStyle w:val="a5"/>
              <w:spacing w:before="100" w:after="100"/>
              <w:ind w:left="11" w:right="-23"/>
              <w:rPr>
                <w:color w:val="000000"/>
                <w:sz w:val="27"/>
                <w:szCs w:val="27"/>
                <w:lang w:val="ru-RU"/>
              </w:rPr>
            </w:pPr>
            <w:r w:rsidRPr="00945BCC">
              <w:rPr>
                <w:color w:val="000000"/>
                <w:sz w:val="27"/>
                <w:szCs w:val="27"/>
                <w:lang w:val="ru-RU"/>
              </w:rPr>
              <w:t>2.</w:t>
            </w:r>
            <w:r w:rsidR="00D16A9A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945BCC">
              <w:rPr>
                <w:color w:val="000000"/>
                <w:sz w:val="27"/>
                <w:szCs w:val="27"/>
                <w:lang w:val="ru-RU"/>
              </w:rPr>
              <w:t>Оценка системы управления образовательной организации</w:t>
            </w:r>
          </w:p>
          <w:p w:rsidR="00117CF7" w:rsidRPr="00945BCC" w:rsidRDefault="00117CF7" w:rsidP="00117CF7">
            <w:pPr>
              <w:pStyle w:val="a5"/>
              <w:spacing w:before="100" w:after="100"/>
              <w:ind w:left="11" w:right="-23"/>
              <w:rPr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261030" w:rsidRPr="00945BCC" w:rsidRDefault="00261030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261030" w:rsidRPr="00945BCC" w:rsidTr="00745E33">
        <w:tc>
          <w:tcPr>
            <w:tcW w:w="8897" w:type="dxa"/>
          </w:tcPr>
          <w:p w:rsidR="00261030" w:rsidRPr="008832B7" w:rsidRDefault="003F562B" w:rsidP="00117CF7">
            <w:pPr>
              <w:pStyle w:val="a5"/>
              <w:spacing w:before="100" w:after="100"/>
              <w:ind w:left="11" w:right="-23"/>
              <w:rPr>
                <w:color w:val="000000"/>
                <w:sz w:val="27"/>
                <w:szCs w:val="27"/>
                <w:lang w:val="ru-RU"/>
              </w:rPr>
            </w:pPr>
            <w:r w:rsidRPr="008832B7">
              <w:rPr>
                <w:color w:val="000000"/>
                <w:sz w:val="27"/>
                <w:szCs w:val="27"/>
                <w:lang w:val="ru-RU"/>
              </w:rPr>
              <w:t xml:space="preserve">3.Оценка содержания и качества подготовки </w:t>
            </w:r>
            <w:proofErr w:type="gramStart"/>
            <w:r w:rsidRPr="008832B7">
              <w:rPr>
                <w:color w:val="000000"/>
                <w:sz w:val="27"/>
                <w:szCs w:val="27"/>
                <w:lang w:val="ru-RU"/>
              </w:rPr>
              <w:t>обучающихся</w:t>
            </w:r>
            <w:proofErr w:type="gramEnd"/>
          </w:p>
          <w:p w:rsidR="00117CF7" w:rsidRPr="008832B7" w:rsidRDefault="00117CF7" w:rsidP="00117CF7">
            <w:pPr>
              <w:pStyle w:val="a5"/>
              <w:spacing w:before="100" w:after="100"/>
              <w:ind w:left="11" w:right="-23"/>
              <w:rPr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261030" w:rsidRPr="00945BCC" w:rsidRDefault="00117CF7" w:rsidP="00117CF7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3F562B"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10</w:t>
            </w:r>
          </w:p>
        </w:tc>
      </w:tr>
      <w:tr w:rsidR="003F562B" w:rsidRPr="00945BCC" w:rsidTr="00745E33">
        <w:tc>
          <w:tcPr>
            <w:tcW w:w="8897" w:type="dxa"/>
          </w:tcPr>
          <w:p w:rsidR="00117CF7" w:rsidRPr="008832B7" w:rsidRDefault="003F562B" w:rsidP="00117CF7">
            <w:pPr>
              <w:spacing w:beforeAutospacing="0" w:afterAutospacing="0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 w:rsidRPr="008832B7">
              <w:rPr>
                <w:rFonts w:ascii="Times New Roman" w:eastAsia="Times New Roman" w:hAnsi="Times New Roman" w:cs="Times New Roman"/>
                <w:sz w:val="27"/>
                <w:szCs w:val="27"/>
              </w:rPr>
              <w:t>4.</w:t>
            </w:r>
            <w:r w:rsidR="00D16A9A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8832B7">
              <w:rPr>
                <w:rFonts w:ascii="Times New Roman" w:eastAsia="Times New Roman" w:hAnsi="Times New Roman" w:cs="Times New Roman"/>
                <w:sz w:val="27"/>
                <w:szCs w:val="27"/>
              </w:rPr>
              <w:t>Оценка</w:t>
            </w:r>
            <w:proofErr w:type="spellEnd"/>
            <w:r w:rsidRPr="008832B7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8832B7">
              <w:rPr>
                <w:rFonts w:ascii="Times New Roman" w:eastAsia="Times New Roman" w:hAnsi="Times New Roman" w:cs="Times New Roman"/>
                <w:sz w:val="27"/>
                <w:szCs w:val="27"/>
              </w:rPr>
              <w:t>кадрового</w:t>
            </w:r>
            <w:proofErr w:type="spellEnd"/>
            <w:r w:rsidR="00745E33" w:rsidRPr="008832B7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8832B7">
              <w:rPr>
                <w:rFonts w:ascii="Times New Roman" w:eastAsia="Times New Roman" w:hAnsi="Times New Roman" w:cs="Times New Roman"/>
                <w:sz w:val="27"/>
                <w:szCs w:val="27"/>
              </w:rPr>
              <w:t>обеспечения</w:t>
            </w:r>
            <w:proofErr w:type="spellEnd"/>
          </w:p>
          <w:p w:rsidR="00117CF7" w:rsidRPr="008832B7" w:rsidRDefault="00117CF7" w:rsidP="00117CF7">
            <w:pPr>
              <w:spacing w:beforeAutospacing="0" w:afterAutospacing="0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3F562B" w:rsidRPr="00945BCC" w:rsidRDefault="00117CF7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3F562B"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1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5</w:t>
            </w:r>
          </w:p>
        </w:tc>
      </w:tr>
      <w:tr w:rsidR="001A532B" w:rsidRPr="00945BCC" w:rsidTr="00745E33">
        <w:tc>
          <w:tcPr>
            <w:tcW w:w="8897" w:type="dxa"/>
          </w:tcPr>
          <w:p w:rsidR="00117CF7" w:rsidRPr="008832B7" w:rsidRDefault="003F562B" w:rsidP="00745E33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</w:pPr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>5. Оценка учебно-методического и библиотечно-информационного обеспечения</w:t>
            </w:r>
          </w:p>
        </w:tc>
        <w:tc>
          <w:tcPr>
            <w:tcW w:w="1028" w:type="dxa"/>
          </w:tcPr>
          <w:p w:rsidR="001A532B" w:rsidRPr="00945BCC" w:rsidRDefault="000417CC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стр.1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7</w:t>
            </w:r>
          </w:p>
        </w:tc>
      </w:tr>
      <w:tr w:rsidR="001A532B" w:rsidRPr="00945BCC" w:rsidTr="00745E33">
        <w:tc>
          <w:tcPr>
            <w:tcW w:w="8897" w:type="dxa"/>
          </w:tcPr>
          <w:p w:rsidR="00117CF7" w:rsidRPr="008832B7" w:rsidRDefault="003F562B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</w:pPr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>6.Оценка материально-технической базы образовательной организации</w:t>
            </w:r>
          </w:p>
          <w:p w:rsidR="00117CF7" w:rsidRPr="008832B7" w:rsidRDefault="00117CF7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1A532B" w:rsidRPr="00945BCC" w:rsidRDefault="003F562B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стр.1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9</w:t>
            </w:r>
          </w:p>
        </w:tc>
      </w:tr>
      <w:tr w:rsidR="003F562B" w:rsidRPr="00945BCC" w:rsidTr="00745E33">
        <w:tc>
          <w:tcPr>
            <w:tcW w:w="8897" w:type="dxa"/>
          </w:tcPr>
          <w:p w:rsidR="00117CF7" w:rsidRPr="008832B7" w:rsidRDefault="003F562B" w:rsidP="00745E33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</w:pPr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 xml:space="preserve">7.Оценка </w:t>
            </w:r>
            <w:proofErr w:type="gramStart"/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>функционирования внутренней системы оценки качества образования</w:t>
            </w:r>
            <w:proofErr w:type="gramEnd"/>
          </w:p>
        </w:tc>
        <w:tc>
          <w:tcPr>
            <w:tcW w:w="1028" w:type="dxa"/>
          </w:tcPr>
          <w:p w:rsidR="003F562B" w:rsidRPr="00945BCC" w:rsidRDefault="003F562B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23</w:t>
            </w:r>
          </w:p>
        </w:tc>
      </w:tr>
      <w:tr w:rsidR="003F562B" w:rsidRPr="00945BCC" w:rsidTr="00745E33">
        <w:tc>
          <w:tcPr>
            <w:tcW w:w="8897" w:type="dxa"/>
          </w:tcPr>
          <w:p w:rsidR="00117CF7" w:rsidRPr="008832B7" w:rsidRDefault="003F562B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</w:pPr>
            <w:r w:rsidRPr="008832B7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8</w:t>
            </w:r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>. Востребованность</w:t>
            </w:r>
            <w:r w:rsidR="00745E33"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 xml:space="preserve"> </w:t>
            </w:r>
            <w:r w:rsidRPr="008832B7"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val="ru-RU"/>
              </w:rPr>
              <w:t>выпускников</w:t>
            </w:r>
          </w:p>
          <w:p w:rsidR="00117CF7" w:rsidRPr="008832B7" w:rsidRDefault="00117CF7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/>
              </w:rPr>
            </w:pPr>
          </w:p>
        </w:tc>
        <w:tc>
          <w:tcPr>
            <w:tcW w:w="1028" w:type="dxa"/>
          </w:tcPr>
          <w:p w:rsidR="003F562B" w:rsidRPr="00945BCC" w:rsidRDefault="000417CC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25</w:t>
            </w:r>
          </w:p>
        </w:tc>
      </w:tr>
      <w:tr w:rsidR="003F562B" w:rsidRPr="00945BCC" w:rsidTr="00745E33">
        <w:tc>
          <w:tcPr>
            <w:tcW w:w="8897" w:type="dxa"/>
          </w:tcPr>
          <w:p w:rsidR="003F562B" w:rsidRDefault="003F562B" w:rsidP="00117CF7">
            <w:pPr>
              <w:spacing w:before="100" w:after="100"/>
              <w:ind w:right="-23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II</w:t>
            </w: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. АНАЛИЗ ПОКАЗАТЕЛЕЙ ДЕЯТЕЛЬНОСТИ ОРГАНИЗАЦИИ</w:t>
            </w:r>
          </w:p>
          <w:p w:rsidR="00117CF7" w:rsidRPr="00945BCC" w:rsidRDefault="00117CF7" w:rsidP="00117CF7">
            <w:pPr>
              <w:spacing w:before="100" w:after="100"/>
              <w:ind w:right="-23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028" w:type="dxa"/>
          </w:tcPr>
          <w:p w:rsidR="003F562B" w:rsidRPr="00945BCC" w:rsidRDefault="00117CF7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26</w:t>
            </w:r>
          </w:p>
        </w:tc>
      </w:tr>
      <w:tr w:rsidR="001A532B" w:rsidRPr="00945BCC" w:rsidTr="00745E33">
        <w:tc>
          <w:tcPr>
            <w:tcW w:w="8897" w:type="dxa"/>
          </w:tcPr>
          <w:p w:rsidR="00117CF7" w:rsidRDefault="00745E33" w:rsidP="00117CF7">
            <w:pPr>
              <w:spacing w:before="10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5BC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ЗАКЛЮЧЕНИЕ</w:t>
            </w:r>
          </w:p>
          <w:p w:rsidR="00117CF7" w:rsidRPr="00945BCC" w:rsidRDefault="00117CF7" w:rsidP="00117CF7">
            <w:pPr>
              <w:spacing w:beforeAutospacing="0" w:afterAutospacing="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28" w:type="dxa"/>
          </w:tcPr>
          <w:p w:rsidR="001A532B" w:rsidRPr="00945BCC" w:rsidRDefault="00945BCC" w:rsidP="00D16A9A">
            <w:pPr>
              <w:spacing w:before="100" w:after="100"/>
              <w:ind w:right="-23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стр.</w:t>
            </w:r>
            <w:r w:rsidR="00D16A9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30</w:t>
            </w:r>
          </w:p>
        </w:tc>
      </w:tr>
    </w:tbl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532B" w:rsidRPr="001A532B" w:rsidRDefault="001A532B" w:rsidP="001A532B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17CF7" w:rsidRDefault="00117CF7" w:rsidP="00571C91">
      <w:pPr>
        <w:pStyle w:val="a5"/>
        <w:ind w:left="0" w:right="-23"/>
        <w:rPr>
          <w:b/>
          <w:bCs/>
          <w:color w:val="000000"/>
          <w:sz w:val="28"/>
          <w:szCs w:val="28"/>
          <w:lang w:eastAsia="en-US"/>
        </w:rPr>
      </w:pPr>
    </w:p>
    <w:p w:rsidR="00D16A9A" w:rsidRDefault="00D16A9A" w:rsidP="00571C91">
      <w:pPr>
        <w:pStyle w:val="a5"/>
        <w:ind w:left="0" w:right="-23"/>
        <w:rPr>
          <w:b/>
          <w:bCs/>
          <w:color w:val="000000"/>
          <w:sz w:val="28"/>
          <w:szCs w:val="28"/>
          <w:lang w:eastAsia="en-US"/>
        </w:rPr>
      </w:pPr>
    </w:p>
    <w:p w:rsidR="00D16A9A" w:rsidRDefault="00D16A9A" w:rsidP="00571C91">
      <w:pPr>
        <w:pStyle w:val="a5"/>
        <w:ind w:left="0" w:right="-23"/>
        <w:rPr>
          <w:b/>
          <w:bCs/>
          <w:color w:val="000000"/>
          <w:sz w:val="28"/>
          <w:szCs w:val="28"/>
          <w:lang w:eastAsia="en-US"/>
        </w:rPr>
      </w:pPr>
    </w:p>
    <w:p w:rsidR="002F7E02" w:rsidRDefault="002F7E02" w:rsidP="00CE0B32">
      <w:pPr>
        <w:pStyle w:val="a5"/>
        <w:ind w:left="0" w:right="-23"/>
        <w:jc w:val="center"/>
        <w:rPr>
          <w:b/>
          <w:bCs/>
          <w:color w:val="000000"/>
          <w:sz w:val="27"/>
          <w:szCs w:val="27"/>
        </w:rPr>
      </w:pPr>
    </w:p>
    <w:p w:rsidR="00016BF9" w:rsidRPr="00117CF7" w:rsidRDefault="00016BF9" w:rsidP="00CE0B32">
      <w:pPr>
        <w:pStyle w:val="a5"/>
        <w:ind w:left="0" w:right="-23"/>
        <w:jc w:val="center"/>
        <w:rPr>
          <w:b/>
          <w:bCs/>
          <w:color w:val="000000"/>
          <w:sz w:val="27"/>
          <w:szCs w:val="27"/>
        </w:rPr>
      </w:pPr>
    </w:p>
    <w:p w:rsidR="001A532B" w:rsidRPr="00D16A9A" w:rsidRDefault="00585F67" w:rsidP="005441C4">
      <w:pPr>
        <w:pStyle w:val="a5"/>
        <w:ind w:left="0" w:right="-23"/>
        <w:jc w:val="center"/>
        <w:rPr>
          <w:b/>
          <w:bCs/>
          <w:color w:val="7030A0"/>
          <w:sz w:val="27"/>
          <w:szCs w:val="27"/>
        </w:rPr>
      </w:pPr>
      <w:r w:rsidRPr="00D16A9A">
        <w:rPr>
          <w:b/>
          <w:bCs/>
          <w:color w:val="7030A0"/>
          <w:sz w:val="27"/>
          <w:szCs w:val="27"/>
        </w:rPr>
        <w:lastRenderedPageBreak/>
        <w:t>ВВЕДЕНИЕ</w:t>
      </w:r>
    </w:p>
    <w:p w:rsidR="001A532B" w:rsidRPr="00F61B4A" w:rsidRDefault="001A532B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441C4" w:rsidRDefault="00585F67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Настоящий отчет подготовлен по результа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там проведения самообследования м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униципального бюджетного дошкольного образовательного </w:t>
      </w:r>
      <w:r w:rsidR="00D4065B"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учреждения «</w:t>
      </w:r>
      <w:r w:rsidR="00571C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Центр развития ребенка – детский сад </w:t>
      </w:r>
      <w:r w:rsidR="002F7E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№ </w:t>
      </w:r>
      <w:r w:rsidR="00571C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96 «</w:t>
      </w:r>
      <w:proofErr w:type="spellStart"/>
      <w:r w:rsidR="00571C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Елмаю</w:t>
      </w:r>
      <w:proofErr w:type="spellEnd"/>
      <w:r w:rsidR="00D4065B"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 Нижнекамского муниципального района Республики </w:t>
      </w:r>
      <w:r w:rsidR="00D4065B" w:rsidRPr="00F61B4A">
        <w:rPr>
          <w:rFonts w:ascii="Times New Roman" w:eastAsia="Times New Roman" w:hAnsi="Times New Roman" w:cs="Times New Roman"/>
          <w:sz w:val="27"/>
          <w:szCs w:val="27"/>
          <w:lang w:eastAsia="ru-RU"/>
        </w:rPr>
        <w:t>Татарстан</w:t>
      </w:r>
      <w:r w:rsidRPr="00585F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– </w:t>
      </w:r>
      <w:r w:rsidR="00D4065B" w:rsidRPr="00F61B4A">
        <w:rPr>
          <w:rFonts w:ascii="Times New Roman" w:eastAsia="Times New Roman" w:hAnsi="Times New Roman" w:cs="Times New Roman"/>
          <w:color w:val="000000"/>
          <w:sz w:val="27"/>
          <w:szCs w:val="27"/>
        </w:rPr>
        <w:t>Детский сад</w:t>
      </w:r>
      <w:r w:rsidRPr="00585F67">
        <w:rPr>
          <w:rFonts w:ascii="Times New Roman" w:eastAsia="Times New Roman" w:hAnsi="Times New Roman" w:cs="Times New Roman"/>
          <w:sz w:val="27"/>
          <w:szCs w:val="27"/>
          <w:lang w:eastAsia="ru-RU"/>
        </w:rPr>
        <w:t>).</w:t>
      </w:r>
    </w:p>
    <w:p w:rsidR="005441C4" w:rsidRDefault="00585F67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Отчет составлен согласно требованиям федерального законодательства, которое обязывает образовательные организации ежегодно осуществлять процедуру самообследования и размещать соответствующий отчет на сайте организации (статья 28 Федерального закона от 29 декабря 2012 г. № 273-ФЗ «Об образовании в Российской Федерации (с изменениями и дополнениями).</w:t>
      </w:r>
      <w:proofErr w:type="gramEnd"/>
    </w:p>
    <w:p w:rsidR="00017479" w:rsidRDefault="00585F67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Самообследование</w:t>
      </w:r>
      <w:proofErr w:type="spellEnd"/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проводилось</w:t>
      </w:r>
      <w:r w:rsidR="0001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соответствии с требованиями:</w:t>
      </w:r>
    </w:p>
    <w:p w:rsidR="00017479" w:rsidRDefault="00585F67" w:rsidP="00544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Приказа Министерства образования 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науки РФ от 14 июня 2013 г. №</w:t>
      </w:r>
      <w:r w:rsidR="00571C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462 «Об утверждении Порядка проведения самообследования образовательной организацией»;</w:t>
      </w:r>
    </w:p>
    <w:p w:rsidR="00017479" w:rsidRDefault="00585F67" w:rsidP="00544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Приказа Министерства о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бразовани</w:t>
      </w:r>
      <w:r w:rsidR="00117C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 и науки РФ от 14 декабря 2017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г. №</w:t>
      </w:r>
      <w:r w:rsidR="00571C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1218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«О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внесении изменений в Порядок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проведения самообследован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ия образовательной организации, утвержденный приказом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Министерства образования </w:t>
      </w:r>
      <w:r w:rsidR="00D4065B"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науки РФ от 14 июня 2013 г. №</w:t>
      </w: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46</w:t>
      </w:r>
      <w:r w:rsidR="0001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2;</w:t>
      </w:r>
    </w:p>
    <w:p w:rsidR="00017479" w:rsidRDefault="00585F67" w:rsidP="00544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924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Приказа №1324 от 10 декабря 2013г. «Об утверждении показателей деятельности образовательной организаци</w:t>
      </w:r>
      <w:r w:rsidR="00745E33" w:rsidRPr="008924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и, подлежащей </w:t>
      </w:r>
      <w:proofErr w:type="spellStart"/>
      <w:r w:rsidR="00745E33" w:rsidRPr="008924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самообследованию</w:t>
      </w:r>
      <w:proofErr w:type="spellEnd"/>
      <w:r w:rsidR="00745E33" w:rsidRPr="008924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»;</w:t>
      </w:r>
      <w:r w:rsidR="0001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585F67" w:rsidRPr="003C0609" w:rsidRDefault="00585F67" w:rsidP="00544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85F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Постановления Правительства Российск</w:t>
      </w:r>
      <w:r w:rsidR="00117CF7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 Федерации от 05.08.2013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г. №662 «Об осуществлении мониторинга системы образования».</w:t>
      </w:r>
    </w:p>
    <w:p w:rsidR="00D4065B" w:rsidRPr="003C0609" w:rsidRDefault="00D4065B" w:rsidP="005441C4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Сроки, форма проведения </w:t>
      </w:r>
      <w:proofErr w:type="spellStart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самообследования</w:t>
      </w:r>
      <w:proofErr w:type="spellEnd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состав лиц, привлекаемых для его проведения определен приказом </w:t>
      </w:r>
      <w:proofErr w:type="gramStart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заведующего учреждения</w:t>
      </w:r>
      <w:proofErr w:type="gramEnd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 </w:t>
      </w:r>
      <w:r w:rsidR="000737B4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09.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</w:t>
      </w:r>
      <w:r w:rsidR="003C0609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.202</w:t>
      </w:r>
      <w:r w:rsidR="003C0609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г. №</w:t>
      </w:r>
      <w:r w:rsidR="003C0609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35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«О проведении </w:t>
      </w:r>
      <w:proofErr w:type="spellStart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самообследования</w:t>
      </w:r>
      <w:proofErr w:type="spellEnd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итогам 202</w:t>
      </w:r>
      <w:r w:rsidR="003C0609"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года».</w:t>
      </w:r>
    </w:p>
    <w:p w:rsidR="00D4065B" w:rsidRPr="00F61B4A" w:rsidRDefault="00585F67" w:rsidP="005441C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Цель </w:t>
      </w:r>
      <w:proofErr w:type="spellStart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самообследования</w:t>
      </w:r>
      <w:proofErr w:type="spellEnd"/>
      <w:r w:rsidRPr="003C060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обеспечить доступность и открытость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информации о деятельности ОО и подготовить отчет о результатах самообследования (Приказ Министерства образования </w:t>
      </w:r>
      <w:r w:rsidR="00117C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науки РФ от 14 июня 2013 г. №</w:t>
      </w:r>
      <w:r w:rsidRPr="00F61B4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462).</w:t>
      </w:r>
    </w:p>
    <w:p w:rsidR="00CE0B32" w:rsidRPr="00F61B4A" w:rsidRDefault="00CE0B32" w:rsidP="005441C4">
      <w:pPr>
        <w:spacing w:after="0" w:line="240" w:lineRule="auto"/>
        <w:ind w:right="-2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C818E1" w:rsidRPr="00D16A9A" w:rsidRDefault="001A532B" w:rsidP="00D16A9A">
      <w:pPr>
        <w:pStyle w:val="a5"/>
        <w:spacing w:after="240"/>
        <w:ind w:left="11" w:right="-23" w:firstLine="426"/>
        <w:jc w:val="center"/>
        <w:rPr>
          <w:b/>
          <w:bCs/>
          <w:i/>
          <w:color w:val="7030A0"/>
          <w:sz w:val="27"/>
          <w:szCs w:val="27"/>
        </w:rPr>
      </w:pPr>
      <w:r w:rsidRPr="00D16A9A">
        <w:rPr>
          <w:b/>
          <w:bCs/>
          <w:i/>
          <w:color w:val="7030A0"/>
          <w:sz w:val="27"/>
          <w:szCs w:val="27"/>
        </w:rPr>
        <w:t>Основные сведения</w:t>
      </w:r>
      <w:r w:rsidR="00C818E1" w:rsidRPr="00D16A9A">
        <w:rPr>
          <w:b/>
          <w:bCs/>
          <w:i/>
          <w:color w:val="7030A0"/>
          <w:sz w:val="27"/>
          <w:szCs w:val="27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1"/>
        <w:gridCol w:w="6434"/>
      </w:tblGrid>
      <w:tr w:rsidR="002F7E02" w:rsidRPr="002F7E02" w:rsidTr="002F7E02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D16A9A">
            <w:pPr>
              <w:tabs>
                <w:tab w:val="left" w:pos="690"/>
              </w:tabs>
              <w:spacing w:after="24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муниципальное бюджетное дошкольное образовательное учреждение «Центр развития ребенка – детский сад №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96 «</w:t>
            </w:r>
            <w:proofErr w:type="spellStart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Елмаю</w:t>
            </w:r>
            <w:proofErr w:type="spellEnd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» Нижнекамского муниципального района Республики Татарстан</w:t>
            </w:r>
          </w:p>
        </w:tc>
      </w:tr>
      <w:tr w:rsidR="002F7E02" w:rsidRPr="002F7E02" w:rsidTr="002F7E02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Елена Григорьевна Егорова</w:t>
            </w:r>
          </w:p>
        </w:tc>
      </w:tr>
      <w:tr w:rsidR="002F7E02" w:rsidRPr="002F7E02" w:rsidTr="002F7E02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423578, Республики Татарстан, Нижнекамский район, </w:t>
            </w:r>
            <w:proofErr w:type="gramStart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г</w:t>
            </w:r>
            <w:proofErr w:type="gramEnd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. Нижнекамск, ул. Мира, 94</w:t>
            </w:r>
          </w:p>
        </w:tc>
      </w:tr>
      <w:tr w:rsidR="002F7E02" w:rsidRPr="002F7E02" w:rsidTr="002F7E02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(88555) 44-82-94</w:t>
            </w:r>
          </w:p>
        </w:tc>
      </w:tr>
      <w:tr w:rsidR="002F7E02" w:rsidRPr="002F7E02" w:rsidTr="002F7E02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d</w:t>
            </w:r>
            <w:proofErr w:type="spellEnd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lang w:val="en-US"/>
              </w:rPr>
              <w:t>ou96nk</w:t>
            </w: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@</w:t>
            </w:r>
            <w:proofErr w:type="spellStart"/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mail.ru</w:t>
            </w:r>
            <w:proofErr w:type="spellEnd"/>
          </w:p>
        </w:tc>
      </w:tr>
      <w:tr w:rsidR="002F7E02" w:rsidRPr="002F7E02" w:rsidTr="002F7E02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МБУ «Управление дошкольного образования» ИК НМР</w:t>
            </w:r>
          </w:p>
        </w:tc>
      </w:tr>
      <w:tr w:rsidR="002F7E02" w:rsidRPr="002F7E02" w:rsidTr="002F7E02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02</w:t>
            </w: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lang w:val="tt-RU"/>
              </w:rPr>
              <w:t>.09.</w:t>
            </w: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2019</w:t>
            </w:r>
          </w:p>
        </w:tc>
      </w:tr>
      <w:tr w:rsidR="002F7E02" w:rsidRPr="002F7E02" w:rsidTr="002F7E02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E02" w:rsidRPr="002F7E02" w:rsidRDefault="002F7E02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F7E02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№ 10505 от.08.04.2020г. Серия 16 Л 01</w:t>
            </w:r>
          </w:p>
        </w:tc>
      </w:tr>
    </w:tbl>
    <w:p w:rsidR="00CE0B32" w:rsidRPr="00D4065B" w:rsidRDefault="00A918A9" w:rsidP="005441C4">
      <w:pPr>
        <w:spacing w:after="0" w:line="240" w:lineRule="auto"/>
        <w:ind w:right="-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</w:p>
    <w:p w:rsidR="004853B3" w:rsidRPr="004853B3" w:rsidRDefault="001A532B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0C5D1E">
        <w:rPr>
          <w:color w:val="000000"/>
          <w:sz w:val="27"/>
          <w:szCs w:val="27"/>
        </w:rPr>
        <w:t>Муниципальное</w:t>
      </w:r>
      <w:r w:rsidR="00AC245B">
        <w:rPr>
          <w:color w:val="000000"/>
          <w:sz w:val="27"/>
          <w:szCs w:val="27"/>
        </w:rPr>
        <w:t xml:space="preserve"> </w:t>
      </w:r>
      <w:r w:rsidRPr="000C5D1E">
        <w:rPr>
          <w:color w:val="000000"/>
          <w:sz w:val="27"/>
          <w:szCs w:val="27"/>
        </w:rPr>
        <w:t>бюджетное</w:t>
      </w:r>
      <w:r w:rsidR="00AC245B">
        <w:rPr>
          <w:color w:val="000000"/>
          <w:sz w:val="27"/>
          <w:szCs w:val="27"/>
        </w:rPr>
        <w:t xml:space="preserve"> </w:t>
      </w:r>
      <w:r w:rsidRPr="000C5D1E">
        <w:rPr>
          <w:color w:val="000000"/>
          <w:sz w:val="27"/>
          <w:szCs w:val="27"/>
        </w:rPr>
        <w:t>дошкольное</w:t>
      </w:r>
      <w:r w:rsidR="00AC245B">
        <w:rPr>
          <w:color w:val="000000"/>
          <w:sz w:val="27"/>
          <w:szCs w:val="27"/>
        </w:rPr>
        <w:t xml:space="preserve"> </w:t>
      </w:r>
      <w:r w:rsidRPr="000C5D1E">
        <w:rPr>
          <w:color w:val="000000"/>
          <w:sz w:val="27"/>
          <w:szCs w:val="27"/>
        </w:rPr>
        <w:t xml:space="preserve">образовательное учреждение </w:t>
      </w:r>
      <w:r w:rsidR="004853B3" w:rsidRPr="004853B3">
        <w:rPr>
          <w:color w:val="000000"/>
          <w:sz w:val="27"/>
          <w:szCs w:val="27"/>
        </w:rPr>
        <w:t>«Центр развития ребенка – детский сад №96 «</w:t>
      </w:r>
      <w:proofErr w:type="spellStart"/>
      <w:r w:rsidR="004853B3" w:rsidRPr="004853B3">
        <w:rPr>
          <w:color w:val="000000"/>
          <w:sz w:val="27"/>
          <w:szCs w:val="27"/>
        </w:rPr>
        <w:t>Елмаю</w:t>
      </w:r>
      <w:proofErr w:type="spellEnd"/>
      <w:r w:rsidR="004853B3" w:rsidRPr="004853B3">
        <w:rPr>
          <w:color w:val="000000"/>
          <w:sz w:val="27"/>
          <w:szCs w:val="27"/>
        </w:rPr>
        <w:t xml:space="preserve">» </w:t>
      </w:r>
      <w:r w:rsidRPr="000C5D1E">
        <w:rPr>
          <w:color w:val="000000"/>
          <w:sz w:val="27"/>
          <w:szCs w:val="27"/>
        </w:rPr>
        <w:t xml:space="preserve">Нижнекамского муниципального района Республики Татарстан </w:t>
      </w:r>
      <w:r w:rsidR="004853B3" w:rsidRPr="004853B3">
        <w:rPr>
          <w:color w:val="000000"/>
          <w:sz w:val="27"/>
          <w:szCs w:val="27"/>
        </w:rPr>
        <w:t xml:space="preserve">(далее – Детский сад) расположено в строящемся микрорайоне № 49 города вдали от производящих предприятий. Здание Детского сада построено по типовому проекту. </w:t>
      </w:r>
    </w:p>
    <w:p w:rsid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4853B3">
        <w:rPr>
          <w:color w:val="000000"/>
          <w:sz w:val="27"/>
          <w:szCs w:val="27"/>
        </w:rPr>
        <w:t xml:space="preserve">Проектная наполняемость на 260 мест. Общая площадь здания 5240,7 кв. м, из них площадь помещений, используемых непосредственно для нужд образовательного процесса, 1117,8 кв.м. Площадь земельного участка: 13008 кв. м.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Цель деятельности МБДОУ «Центр развития ребенка – детский сад №96 «</w:t>
      </w:r>
      <w:proofErr w:type="spellStart"/>
      <w:r w:rsidRPr="005441C4">
        <w:rPr>
          <w:color w:val="000000"/>
          <w:sz w:val="27"/>
          <w:szCs w:val="27"/>
        </w:rPr>
        <w:t>Елмаю</w:t>
      </w:r>
      <w:proofErr w:type="spellEnd"/>
      <w:r w:rsidRPr="005441C4">
        <w:rPr>
          <w:color w:val="000000"/>
          <w:sz w:val="27"/>
          <w:szCs w:val="27"/>
        </w:rPr>
        <w:t>» НМР РТ:</w:t>
      </w:r>
    </w:p>
    <w:p w:rsidR="004853B3" w:rsidRPr="005441C4" w:rsidRDefault="004853B3" w:rsidP="005441C4">
      <w:pPr>
        <w:tabs>
          <w:tab w:val="left" w:pos="69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осуществление образовательной деятельности по реализации образовательных программ дошкольного образования.</w:t>
      </w:r>
    </w:p>
    <w:p w:rsidR="004853B3" w:rsidRPr="005441C4" w:rsidRDefault="004853B3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Предметом деятельности МБДОУ «Центр развития ребенка – детский сад №96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Елмаю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НМР РТ является: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- сохранение и укрепление здоровья детей дошкольного возраста;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- развитие физических, интеллектуальных, нравственных, эстетических и личностных качеств детей дошкольного возраста;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- формирование предпосылок учебной деятельности детей дошкольного возраста;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- формирование общей культуры детей дошкольного возраста;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- оказание методической, психолого-педагогической, диагностической и консультативной помощи; </w:t>
      </w:r>
    </w:p>
    <w:p w:rsidR="004853B3" w:rsidRPr="005441C4" w:rsidRDefault="004853B3" w:rsidP="005441C4">
      <w:pPr>
        <w:pStyle w:val="ab"/>
        <w:spacing w:before="0" w:beforeAutospacing="0" w:after="0" w:afterAutospacing="0"/>
        <w:ind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 коррекция нарушений развития детей с ограниченными возможностями здоровья (для детей с ТНР), оказание им квалифицированной психолого-педагогической помощи.</w:t>
      </w:r>
    </w:p>
    <w:p w:rsidR="000A2778" w:rsidRPr="005441C4" w:rsidRDefault="004853B3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Режим работы МБДОУ «Центр развития ребенка – детский сад №96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Елмаю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НМР РТ.</w:t>
      </w:r>
    </w:p>
    <w:p w:rsidR="004853B3" w:rsidRPr="005441C4" w:rsidRDefault="004853B3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Рабочая неделя – пятидневная, с понедельника по пятницу. Длительность пребывания детей в группах – 12 часов. </w:t>
      </w:r>
    </w:p>
    <w:p w:rsidR="004853B3" w:rsidRPr="005441C4" w:rsidRDefault="004853B3" w:rsidP="005441C4">
      <w:pPr>
        <w:tabs>
          <w:tab w:val="left" w:pos="690"/>
        </w:tabs>
        <w:spacing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Режим работы групп – с 6:00 до 18:00.</w:t>
      </w:r>
    </w:p>
    <w:p w:rsidR="00D4065B" w:rsidRPr="005441C4" w:rsidRDefault="00D4065B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B841CC" w:rsidRPr="00D16A9A" w:rsidRDefault="00B841CC" w:rsidP="00D16A9A">
      <w:pPr>
        <w:pStyle w:val="a5"/>
        <w:ind w:left="0" w:right="-23"/>
        <w:jc w:val="center"/>
        <w:rPr>
          <w:b/>
          <w:bCs/>
          <w:color w:val="7030A0"/>
          <w:sz w:val="27"/>
          <w:szCs w:val="27"/>
        </w:rPr>
      </w:pPr>
      <w:r w:rsidRPr="00D16A9A">
        <w:rPr>
          <w:b/>
          <w:bCs/>
          <w:color w:val="7030A0"/>
          <w:sz w:val="27"/>
          <w:szCs w:val="27"/>
        </w:rPr>
        <w:t>I. АНАЛИТИЧЕСКИЙ ОТЧЕТ</w:t>
      </w:r>
      <w:r w:rsidR="00D16A9A">
        <w:rPr>
          <w:b/>
          <w:bCs/>
          <w:color w:val="7030A0"/>
          <w:sz w:val="27"/>
          <w:szCs w:val="27"/>
        </w:rPr>
        <w:t>.</w:t>
      </w:r>
    </w:p>
    <w:p w:rsidR="001A532B" w:rsidRPr="005441C4" w:rsidRDefault="001A532B" w:rsidP="005441C4">
      <w:pPr>
        <w:pStyle w:val="a5"/>
        <w:ind w:left="1364" w:firstLine="426"/>
      </w:pPr>
    </w:p>
    <w:p w:rsidR="00440E3F" w:rsidRPr="00D16A9A" w:rsidRDefault="00B841CC" w:rsidP="005441C4">
      <w:pPr>
        <w:pStyle w:val="a5"/>
        <w:spacing w:before="100" w:beforeAutospacing="1" w:after="100" w:afterAutospacing="1"/>
        <w:ind w:left="11" w:right="-23" w:firstLine="426"/>
        <w:jc w:val="center"/>
        <w:rPr>
          <w:i/>
          <w:color w:val="7030A0"/>
          <w:sz w:val="27"/>
          <w:szCs w:val="27"/>
        </w:rPr>
      </w:pPr>
      <w:r w:rsidRPr="00D16A9A">
        <w:rPr>
          <w:b/>
          <w:bCs/>
          <w:i/>
          <w:color w:val="7030A0"/>
          <w:sz w:val="27"/>
          <w:szCs w:val="27"/>
        </w:rPr>
        <w:t>1.</w:t>
      </w:r>
      <w:r w:rsidR="00440E3F" w:rsidRPr="00D16A9A">
        <w:rPr>
          <w:b/>
          <w:bCs/>
          <w:i/>
          <w:color w:val="7030A0"/>
          <w:sz w:val="27"/>
          <w:szCs w:val="27"/>
        </w:rPr>
        <w:t>Оценка образовательной деятельности</w:t>
      </w:r>
      <w:r w:rsidR="00F75F67" w:rsidRPr="00D16A9A">
        <w:rPr>
          <w:b/>
          <w:bCs/>
          <w:i/>
          <w:color w:val="7030A0"/>
          <w:sz w:val="27"/>
          <w:szCs w:val="27"/>
        </w:rPr>
        <w:t xml:space="preserve"> </w:t>
      </w:r>
      <w:r w:rsidRPr="00D16A9A">
        <w:rPr>
          <w:b/>
          <w:bCs/>
          <w:i/>
          <w:color w:val="7030A0"/>
          <w:sz w:val="27"/>
          <w:szCs w:val="27"/>
        </w:rPr>
        <w:t>и организации учебного процесса</w:t>
      </w:r>
      <w:r w:rsidR="00D16A9A" w:rsidRPr="00D16A9A">
        <w:rPr>
          <w:b/>
          <w:bCs/>
          <w:i/>
          <w:color w:val="7030A0"/>
          <w:sz w:val="27"/>
          <w:szCs w:val="27"/>
        </w:rPr>
        <w:t>.</w:t>
      </w:r>
    </w:p>
    <w:p w:rsidR="00E0042C" w:rsidRPr="005441C4" w:rsidRDefault="00440E3F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Образовательная деятельность в Детском саду в отчетном периоде была организована в соответствии с</w:t>
      </w:r>
      <w:r w:rsidR="00AC245B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Федеральным законом от 29.12.2012 №</w:t>
      </w:r>
      <w:r w:rsidR="004853B3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273-ФЗ «Об образовании в Российской Федерации», ФГОС дошкольного образования, </w:t>
      </w:r>
      <w:r w:rsidR="00E0042C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5D7CD6" w:rsidRPr="005441C4" w:rsidRDefault="006E32D0" w:rsidP="005441C4">
      <w:pPr>
        <w:spacing w:after="0" w:line="240" w:lineRule="auto"/>
        <w:ind w:firstLine="426"/>
        <w:jc w:val="both"/>
        <w:rPr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2021 году содержание образовательной деятельности в ДОУ определялось </w:t>
      </w:r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утвержденной основной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образовательной программой детского сада, разработанной </w:t>
      </w:r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соответствии с ФГОС </w:t>
      </w:r>
      <w:proofErr w:type="gramStart"/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proofErr w:type="gramEnd"/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proofErr w:type="gramEnd"/>
      <w:r w:rsidR="005D7CD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учетом инновационной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417B61" w:rsidRPr="005441C4" w:rsidRDefault="00441B2E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Ведущие цели </w:t>
      </w:r>
      <w:r w:rsidR="00417B61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образовательной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программы – </w:t>
      </w:r>
      <w:r w:rsidR="006E32D0" w:rsidRPr="005441C4">
        <w:rPr>
          <w:rFonts w:ascii="Times New Roman" w:eastAsia="Times New Roman" w:hAnsi="Times New Roman" w:cs="Times New Roman"/>
          <w:sz w:val="27"/>
          <w:szCs w:val="27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</w:t>
      </w:r>
      <w:proofErr w:type="gramEnd"/>
    </w:p>
    <w:p w:rsidR="005E6F06" w:rsidRPr="005441C4" w:rsidRDefault="00417B61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августа 2021 года была введена в действие и использовалась в практической работе  с детьми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«</w:t>
      </w:r>
      <w:r w:rsidR="008E0F68" w:rsidRPr="005441C4">
        <w:rPr>
          <w:rFonts w:ascii="Times New Roman" w:eastAsia="Times New Roman" w:hAnsi="Times New Roman" w:cs="Times New Roman"/>
          <w:sz w:val="27"/>
          <w:szCs w:val="27"/>
        </w:rPr>
        <w:t>Рабочая программа воспитания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»,</w:t>
      </w:r>
      <w:r w:rsidRPr="005441C4">
        <w:rPr>
          <w:rFonts w:ascii="Times New Roman" w:eastAsia="Times New Roman" w:hAnsi="Times New Roman" w:cs="Times New Roman"/>
          <w:color w:val="FF0000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принятая на Педагогическом совете с учетом мнения родителей.</w:t>
      </w:r>
    </w:p>
    <w:p w:rsidR="00417B61" w:rsidRPr="005441C4" w:rsidRDefault="008E0F68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соответствии с федеральным государственным образовательным стандартом дошкольного образования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целью</w:t>
      </w:r>
      <w:r w:rsidR="00AC245B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деятельности Детского сада является</w:t>
      </w:r>
      <w:r w:rsidR="00AC245B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обеспечение полноценного и радостного проживания детьми периода детства, как уникального периода развития и формирования личности ребенка, через поддержку естественных процессов развития, воспитания и обучения.</w:t>
      </w:r>
    </w:p>
    <w:p w:rsidR="008E0F68" w:rsidRPr="005441C4" w:rsidRDefault="008E0F68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Исходя из этого, а так же основываясь на базовых</w:t>
      </w:r>
      <w:r w:rsidR="0001683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для нашего общества ценностях, </w:t>
      </w:r>
      <w:r w:rsidR="0005035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формируется общая цель воспитания в Детском саду – создание условий для самоопределения и социализации детей дошкольного воз</w:t>
      </w:r>
      <w:r w:rsidR="0001683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раста на основе </w:t>
      </w:r>
      <w:proofErr w:type="spellStart"/>
      <w:r w:rsidR="0001683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социокультурных</w:t>
      </w:r>
      <w:proofErr w:type="spellEnd"/>
      <w:r w:rsidR="0001683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05035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духовно-нравственных ценностей и принятых в российском обществе правил и норм поведения в интересах человека, семьи, общества и государства через:</w:t>
      </w:r>
      <w:proofErr w:type="gramEnd"/>
    </w:p>
    <w:p w:rsidR="00050356" w:rsidRPr="005441C4" w:rsidRDefault="0005035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формирование ценностного отношения к окружающему миру, другим людям, себе;</w:t>
      </w:r>
    </w:p>
    <w:p w:rsidR="00050356" w:rsidRPr="005441C4" w:rsidRDefault="0005035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овладение первичными представлениями о базовых ценностях, а также выработанных обществом нормах и правилах поведения;</w:t>
      </w:r>
    </w:p>
    <w:p w:rsidR="00417B61" w:rsidRPr="005441C4" w:rsidRDefault="0005035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FF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приобретение первичного опыта деятельности и поведения </w:t>
      </w:r>
      <w:r w:rsidR="00163C50" w:rsidRPr="005441C4">
        <w:rPr>
          <w:rFonts w:ascii="Times New Roman" w:eastAsia="Times New Roman" w:hAnsi="Times New Roman" w:cs="Times New Roman"/>
          <w:sz w:val="27"/>
          <w:szCs w:val="27"/>
        </w:rPr>
        <w:t>в соответствии с базовыми национальными ценностями, нормами и правилами, принятыми в обществе.</w:t>
      </w:r>
    </w:p>
    <w:p w:rsidR="00736F76" w:rsidRPr="005441C4" w:rsidRDefault="00736F76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>В соответствии с</w:t>
      </w:r>
      <w:r w:rsidR="00AC245B" w:rsidRPr="005441C4">
        <w:rPr>
          <w:rFonts w:ascii="Times New Roman" w:eastAsia="Times New Roman" w:hAnsi="Times New Roman" w:cs="Times New Roman"/>
          <w:bCs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Федеральным законом</w:t>
      </w:r>
      <w:r w:rsidR="00117CF7"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 29 декабря 2012 г. №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273-ФЗ «Об образовании в Российской Федерации</w:t>
      </w:r>
      <w:r w:rsidR="00AC245B"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были организова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ны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дополнительные образовательные и оздоровительные услуги.</w:t>
      </w:r>
      <w:r w:rsidR="00AC245B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Их перечень был определен в соответствии с Уставом детского сада, с учетом запросов родителей</w:t>
      </w:r>
      <w:r w:rsidR="00FD4488" w:rsidRPr="005441C4">
        <w:rPr>
          <w:rFonts w:ascii="Times New Roman" w:eastAsia="Times New Roman" w:hAnsi="Times New Roman" w:cs="Times New Roman"/>
          <w:sz w:val="27"/>
          <w:szCs w:val="27"/>
        </w:rPr>
        <w:t xml:space="preserve">, кадровыми и </w:t>
      </w:r>
      <w:r w:rsidR="00FD4488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материальными возможностями учреждения.</w:t>
      </w:r>
    </w:p>
    <w:p w:rsidR="00FD4488" w:rsidRPr="005441C4" w:rsidRDefault="00FD4488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отчетном году на основе договоров с родителями (законными представителями) оказывались следующие платные услуги: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«Интеллектуальный клуб малышей» (Интеллектуальное развитие: развитие высших психических процессов: внимание, память, мышление);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«Спортивная гимнастика» (Физическое развитие: гимнастика, спортивная хореография);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«Логопедический массаж» (Нормализация мышечного тонуса);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«Мой послушный язычок» (Логопедическое сопровождение: постановка, автоматизация и дифференциация звуков в речи); 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Читалочка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» (Подготовка к школе: формирование звукового анализа и синтеза, фонематического слуха, формирование навыков чтения);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Говоруша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» (Развитие речи: развитие артикуляционной и мелкой моторики, дыхательная гимнастика);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 «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Волшебный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курай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 (Музыкальное развитие: обучение игре на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курае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«Веселые нотки» (Музыкальное развитие: вокал, обучение пению);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«Занимательный английский» (Обучение детей английскому языку);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«Правополушарное рисование» (Художественно-эстетическое развитие: развитие творческих способностей ребенка независимо от имеющихся у него изобразительных навыков посредством сочетания традиционных и нетрадиционных техник рисования);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«Волшебная ручка» (Художественно-эстетическое развитие: рисо</w:t>
      </w:r>
      <w:r w:rsidR="001C70AA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вание нетрадиционным методом 3-</w:t>
      </w:r>
      <w:r w:rsidR="001C70AA"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val="en-US"/>
        </w:rPr>
        <w:t>D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ручкой, моделирование в пространстве);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«Ментальная арифметика» (Интеллектуально-познавательное развитие: развитие умственных способностей и творческого потенциала с помощью арифметических вычислений на японских счетах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Абакус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);</w:t>
      </w:r>
    </w:p>
    <w:p w:rsidR="000A2778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«Лечебный массаж» (Физическое развитие: лечебно-оздоровительный массаж).</w:t>
      </w:r>
    </w:p>
    <w:p w:rsidR="00BC304D" w:rsidRPr="005441C4" w:rsidRDefault="00BC304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Общий охват детей составили 200 детей, что составляет 75,7% от общего количества воспитанников.</w:t>
      </w:r>
    </w:p>
    <w:p w:rsidR="00E6014E" w:rsidRPr="005441C4" w:rsidRDefault="00E6014E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BD197F" w:rsidRPr="00D16A9A" w:rsidRDefault="00B841CC" w:rsidP="00D16A9A">
      <w:pPr>
        <w:pStyle w:val="a5"/>
        <w:spacing w:after="240"/>
        <w:ind w:left="11" w:right="-23" w:firstLine="426"/>
        <w:jc w:val="center"/>
        <w:rPr>
          <w:b/>
          <w:bCs/>
          <w:i/>
          <w:color w:val="7030A0"/>
          <w:sz w:val="27"/>
          <w:szCs w:val="27"/>
        </w:rPr>
      </w:pPr>
      <w:r w:rsidRPr="00D16A9A">
        <w:rPr>
          <w:b/>
          <w:bCs/>
          <w:i/>
          <w:color w:val="7030A0"/>
          <w:sz w:val="27"/>
          <w:szCs w:val="27"/>
        </w:rPr>
        <w:t>2.</w:t>
      </w:r>
      <w:r w:rsidR="000A2778" w:rsidRPr="00D16A9A">
        <w:rPr>
          <w:b/>
          <w:bCs/>
          <w:i/>
          <w:color w:val="7030A0"/>
          <w:sz w:val="27"/>
          <w:szCs w:val="27"/>
        </w:rPr>
        <w:t xml:space="preserve"> </w:t>
      </w:r>
      <w:r w:rsidR="00847543" w:rsidRPr="00D16A9A">
        <w:rPr>
          <w:b/>
          <w:bCs/>
          <w:i/>
          <w:color w:val="7030A0"/>
          <w:sz w:val="27"/>
          <w:szCs w:val="27"/>
        </w:rPr>
        <w:t>Оценка системы управления</w:t>
      </w:r>
      <w:r w:rsidR="00D16A9A">
        <w:rPr>
          <w:b/>
          <w:bCs/>
          <w:i/>
          <w:color w:val="7030A0"/>
          <w:sz w:val="27"/>
          <w:szCs w:val="27"/>
        </w:rPr>
        <w:t xml:space="preserve"> образовательной организации.</w:t>
      </w:r>
    </w:p>
    <w:p w:rsidR="000A2778" w:rsidRPr="005441C4" w:rsidRDefault="00847543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0A2778" w:rsidRPr="005441C4" w:rsidRDefault="00D52E31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Управление Детским садом осуществляется в соответствии с действующим законодательством и уставом </w:t>
      </w:r>
      <w:r w:rsidR="005116F3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МБДОУ «Центр развития ребенка – детский сад №96 «</w:t>
      </w:r>
      <w:proofErr w:type="spellStart"/>
      <w:r w:rsidR="005116F3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Елмаю</w:t>
      </w:r>
      <w:proofErr w:type="spellEnd"/>
      <w:r w:rsidR="005116F3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 НМР РТ.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Оно строится на принципах единоначалия и коллегиальности. </w:t>
      </w:r>
    </w:p>
    <w:p w:rsidR="00D52E31" w:rsidRPr="005441C4" w:rsidRDefault="00D52E31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Единоличным исполнительным органом является руководитель – заведующий. Коллегиальными органами управления являются: педагогический совет, общее собрание работников. Неколлегиальные органы управления – Родительский комитет (законных представителей) несовершеннолетних воспитанников, профессиональный союз работников Учреждения.</w:t>
      </w:r>
    </w:p>
    <w:p w:rsidR="00D52E31" w:rsidRPr="00D16A9A" w:rsidRDefault="00D52E31" w:rsidP="005441C4">
      <w:pPr>
        <w:spacing w:before="100" w:beforeAutospacing="1" w:after="100" w:afterAutospacing="1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Органы управления, действующие в Детском саду</w:t>
      </w:r>
    </w:p>
    <w:tbl>
      <w:tblPr>
        <w:tblW w:w="100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202"/>
        <w:gridCol w:w="7863"/>
      </w:tblGrid>
      <w:tr w:rsidR="00D52E31" w:rsidRPr="005441C4" w:rsidTr="0092085B"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E82F7D" w:rsidRDefault="00D52E31" w:rsidP="005441C4">
            <w:pPr>
              <w:spacing w:before="100" w:beforeAutospacing="1" w:after="100" w:afterAutospacing="1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Наименование органа</w:t>
            </w:r>
          </w:p>
        </w:tc>
        <w:tc>
          <w:tcPr>
            <w:tcW w:w="78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E82F7D" w:rsidRDefault="00D52E31" w:rsidP="005441C4">
            <w:pPr>
              <w:spacing w:before="100" w:beforeAutospacing="1" w:after="100" w:afterAutospacing="1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Функции</w:t>
            </w:r>
          </w:p>
        </w:tc>
      </w:tr>
      <w:tr w:rsidR="00D52E31" w:rsidRPr="005441C4" w:rsidTr="0092085B">
        <w:trPr>
          <w:trHeight w:val="1363"/>
        </w:trPr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E82F7D">
            <w:pPr>
              <w:spacing w:before="100" w:beforeAutospacing="1" w:after="100" w:afterAutospacing="1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val="en-US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Заведующий</w:t>
            </w:r>
          </w:p>
        </w:tc>
        <w:tc>
          <w:tcPr>
            <w:tcW w:w="78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-осуществляет текущее и оперативное руководство деятельностью Учреждения, несёт полную ответственность за результаты деятельности Учреждения, за исключением вопросов, отнесённых законодательством и Уставом к компетенции Учредителя и иных органов управления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-представляет Учреждение во всех организациях, государственных и муниципальных органах;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-в пределах, установленных трудовым договором и Уставом, заключает сделки, договоры (контракты), соответствующие целям деятельности Учреждения, выдает доверенности, открывает лицевые счета;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-определяет стратегию, цели и задачи развития Учреждения, обеспечивает соблюдение требований, предъявляемых к условиям образовательного процесса, образовательным программам, результатам деятельности</w:t>
            </w:r>
            <w:r w:rsidR="00E2377D"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Учреждения </w:t>
            </w: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и к качеству образования;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-планирует и организует работу Учреждения в целом и образовательный процесс в частности, осуществляет </w:t>
            </w:r>
            <w:proofErr w:type="gramStart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контроль за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ходом и результатами образовательного процесса, отвечает за качество и эффективность работы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 организует работу по подготовке Учреждения к лицензированию, а также по проведению выборов в коллегиальные органы управления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 издает приказы о зачислении воспитанников;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 организует обеспечение охраны жизни и здоровья воспитанников и работников;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-издает приказы, обязательные для всех работников, воспитанников, утверждает Правила внутреннего трудового распорядка, утверждает в пределах своих полномочий по согласованию с Учредителем структуру и штатное расписание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-распределяет обязанности между работниками Учреждения, утверждает должностные инструкции, в том числе делегирует часть своих полномочий работникам;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-обеспечивает учет, сохранность и пополнение учебно-материальной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деятельности, предусмотренной Уставом, дополнительных источников финансовых и материальных средств;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-утверждает локальные акты, регламентирующие деятельность учебно-воспитательного процесса;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-выполняет иные функции, вытекающие из действующего законодательства и Устава.</w:t>
            </w:r>
          </w:p>
        </w:tc>
      </w:tr>
      <w:tr w:rsidR="00D52E31" w:rsidRPr="005441C4" w:rsidTr="0092085B">
        <w:trPr>
          <w:trHeight w:val="619"/>
        </w:trPr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E82F7D">
            <w:pPr>
              <w:spacing w:before="100" w:beforeAutospacing="1" w:after="100" w:afterAutospacing="1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val="en-US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78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-разрабатывает программу развития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-разрабатывает и согласовывает образовательные программы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-обсуждает и производит выбор различных образовательных программ, а также учебных пособий, допущенных к использованию при реализации указанных программ;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-разрабатывает и принимает локальные нормативные акты Учреждения по учебно-воспитательным вопросам;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-оказывает содействие деятельности общественных объединений 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родителей (законных представителей) несовершеннолетних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 управления Учреждением, а также при принятии локальных нормативных актов, затрагивающих их права и законные интересы;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-рассматривает вопросы организации дополнительных услуг;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-выбирает направления научно-исследовательской, инновационной деятельности в сфере образования, взаимодействия Учреждения с иными образовательными и научными организациями;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-представляет к поощрению педагогических работников.</w:t>
            </w:r>
          </w:p>
        </w:tc>
      </w:tr>
      <w:tr w:rsidR="00D52E31" w:rsidRPr="005441C4" w:rsidTr="0092085B"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E82F7D">
            <w:pPr>
              <w:spacing w:before="100" w:beforeAutospacing="1" w:after="100" w:afterAutospacing="1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val="en-US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78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-внесение предложений заведующему по основным направлениям деятельности Учреждения, включая предложения по перспективе (стратегии) развития Учреждения;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-внесение предложений заведующему по вопросам социально-экономических, финансовых и иных условий труда в Учреждении;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-внесение предложений заведующему по изменению Устава, внесению изменений в локальные нормативные акты по основным вопросам деятельности Учреждения, в том числе затрагивающие права и обязанности работников (при отсутствии представительных органов работников);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-избрание представителей работников в комиссию по трудовым спорам, определение численности и сроков полномочий комиссии по трудовым спорам Учреждения, других комиссии, создаваемых в Учреждении и затрагивающих интересы всего трудового коллектива, избрание членов;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-избрание представителя (представительный орган) для представления интересов работников в социальном партнерстве на локальном уровне в порядке, предусмотренном трудовым законодательством;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-определение первичной профсоюзной организации, которой будет поручено направить заведующему (его представителю) предложение о начале коллективных переговоров от имени всех работников в порядке, предусмотренном трудовым законодательством;</w:t>
            </w:r>
          </w:p>
          <w:p w:rsidR="00D52E31" w:rsidRPr="005441C4" w:rsidRDefault="00D52E31" w:rsidP="005441C4">
            <w:pPr>
              <w:spacing w:after="0" w:line="240" w:lineRule="auto"/>
              <w:ind w:right="-23"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  <w:r w:rsidRPr="005441C4">
              <w:rPr>
                <w:rFonts w:ascii="Times New Roman" w:eastAsia="Calibri" w:hAnsi="Times New Roman" w:cs="Times New Roman"/>
                <w:sz w:val="27"/>
                <w:szCs w:val="27"/>
              </w:rPr>
              <w:t>внесение предложения заведующему о создании комитета (комиссии) по охране труда работников.</w:t>
            </w:r>
          </w:p>
        </w:tc>
      </w:tr>
      <w:tr w:rsidR="00D52E31" w:rsidRPr="005441C4" w:rsidTr="0092085B">
        <w:trPr>
          <w:trHeight w:val="702"/>
        </w:trPr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E82F7D" w:rsidRDefault="00D52E31" w:rsidP="005441C4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Родительский комитет (законных представителей) несовершенноле</w:t>
            </w: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lastRenderedPageBreak/>
              <w:t>тних воспитанников</w:t>
            </w:r>
          </w:p>
        </w:tc>
        <w:tc>
          <w:tcPr>
            <w:tcW w:w="7863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5441C4">
            <w:pPr>
              <w:spacing w:after="0" w:line="240" w:lineRule="auto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Данные органы не принимают решений, компетенцией не обладают. Однако их мнение учитывается в ходе принятия решения по вопросам управления Учреждением. Порядок их деятельности регламентируется локальными нормативными актами Учреждения.</w:t>
            </w:r>
          </w:p>
        </w:tc>
      </w:tr>
      <w:tr w:rsidR="00D52E31" w:rsidRPr="005441C4" w:rsidTr="0092085B">
        <w:trPr>
          <w:trHeight w:val="702"/>
        </w:trPr>
        <w:tc>
          <w:tcPr>
            <w:tcW w:w="22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E82F7D" w:rsidRDefault="00D52E31" w:rsidP="005441C4">
            <w:pPr>
              <w:tabs>
                <w:tab w:val="left" w:pos="588"/>
              </w:tabs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lastRenderedPageBreak/>
              <w:t>Профессиональный союз работников Учреждения</w:t>
            </w:r>
          </w:p>
        </w:tc>
        <w:tc>
          <w:tcPr>
            <w:tcW w:w="7863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E31" w:rsidRPr="005441C4" w:rsidRDefault="00D52E31" w:rsidP="005441C4">
            <w:pPr>
              <w:spacing w:after="0" w:line="240" w:lineRule="auto"/>
              <w:ind w:right="-23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D52E31" w:rsidRPr="005441C4" w:rsidRDefault="00D52E31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197F" w:rsidRPr="005441C4" w:rsidRDefault="00BD197F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Итогом работы за отчетный период можно считать следующие результаты деятельности:</w:t>
      </w:r>
    </w:p>
    <w:p w:rsidR="00BD197F" w:rsidRPr="005441C4" w:rsidRDefault="00E026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7066DC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учреждение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миссии;</w:t>
      </w:r>
    </w:p>
    <w:p w:rsidR="00BD197F" w:rsidRPr="005441C4" w:rsidRDefault="00E026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7066DC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методическая служба учреждения в настоящее время находится в режиме развития;</w:t>
      </w:r>
    </w:p>
    <w:p w:rsidR="007066DC" w:rsidRPr="005441C4" w:rsidRDefault="00E026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7066DC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созданы условия для обеспечения включенности родительской общественности в организацию и планирование деятельности детского сада;</w:t>
      </w:r>
    </w:p>
    <w:p w:rsidR="007066DC" w:rsidRPr="005441C4" w:rsidRDefault="007066DC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формируются необходимые профессиональные компетенции у педагогических работников учреждения для реализации задач инновационного развития;</w:t>
      </w:r>
    </w:p>
    <w:p w:rsidR="007066DC" w:rsidRPr="005441C4" w:rsidRDefault="007066DC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на практике реализуется принцип личностно-ориентированного взаимодействия со всеми участниками образовательного процесса;</w:t>
      </w:r>
    </w:p>
    <w:p w:rsidR="007066DC" w:rsidRPr="005441C4" w:rsidRDefault="007066DC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созданы условия для обеспечения включенности родительской общественности в организацию и планирование деятельности детского сада;</w:t>
      </w:r>
    </w:p>
    <w:p w:rsidR="00BD197F" w:rsidRPr="005441C4" w:rsidRDefault="00E026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7066DC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BD197F" w:rsidRPr="005441C4">
        <w:rPr>
          <w:rFonts w:ascii="Times New Roman" w:eastAsia="Times New Roman" w:hAnsi="Times New Roman" w:cs="Times New Roman"/>
          <w:sz w:val="27"/>
          <w:szCs w:val="27"/>
        </w:rPr>
        <w:t>сформирован круг социальных партнёров, хорошо отлажено взаимодействие, обеспечивающее широкий спектр возможностей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для удовлетворения запросов заказчиков и реализации миссии детского сада.</w:t>
      </w:r>
    </w:p>
    <w:p w:rsidR="001C70AA" w:rsidRDefault="007676F1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МБДОУ «Центр развития ребенка – детский сад № 96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Елмаю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 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имеет гибкую, мобильную систему управления, способную </w:t>
      </w:r>
      <w:proofErr w:type="spellStart"/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ресурсно</w:t>
      </w:r>
      <w:proofErr w:type="spellEnd"/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обеспечить конкурентоспособность и развитие учреждения в условиях современного быстро</w:t>
      </w:r>
      <w:r w:rsidR="005C51ED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D197F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меняющегося мира на основе лучших профессиональных традиций и новых педагогических технологий.</w:t>
      </w:r>
    </w:p>
    <w:p w:rsidR="00016BF9" w:rsidRPr="00C818E1" w:rsidRDefault="00016BF9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0A2778" w:rsidRPr="00D16A9A" w:rsidRDefault="00FA1A08" w:rsidP="00016BF9">
      <w:pPr>
        <w:tabs>
          <w:tab w:val="left" w:pos="690"/>
        </w:tabs>
        <w:spacing w:after="0" w:line="240" w:lineRule="auto"/>
        <w:ind w:right="105" w:firstLine="426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Вывод:</w:t>
      </w:r>
      <w:r w:rsidR="005C51ED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</w:t>
      </w:r>
    </w:p>
    <w:p w:rsidR="000A2778" w:rsidRPr="005441C4" w:rsidRDefault="00FA1A08" w:rsidP="00016BF9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Система управления </w:t>
      </w:r>
      <w:r w:rsidR="005C51ED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Детского сада ведется в соответствии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</w:p>
    <w:p w:rsidR="000A2778" w:rsidRPr="005441C4" w:rsidRDefault="00FA1A08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Демократизация системы управления способствует развитию инициативы участников образовательного процесса (педагогов, родите</w:t>
      </w:r>
      <w:r w:rsidR="0033572D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лей (законных представителей),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детей.</w:t>
      </w:r>
      <w:proofErr w:type="gramEnd"/>
    </w:p>
    <w:p w:rsidR="008A1452" w:rsidRPr="005441C4" w:rsidRDefault="008A1452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Структура и система управления соответствуют специфике деятельности Детского сада. По итогам 202</w:t>
      </w:r>
      <w:r w:rsidR="007676F1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8A1452" w:rsidRDefault="008A1452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C818E1" w:rsidRPr="005441C4" w:rsidRDefault="00C818E1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8A1452" w:rsidRPr="00D16A9A" w:rsidRDefault="00B841CC" w:rsidP="00D16A9A">
      <w:pPr>
        <w:spacing w:before="100" w:beforeAutospacing="1" w:after="100" w:afterAutospacing="1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3.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</w:t>
      </w:r>
      <w:r w:rsidR="008A1452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Оценка содержания и качества подготовки </w:t>
      </w:r>
      <w:proofErr w:type="gramStart"/>
      <w:r w:rsidR="008A1452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обучающихся</w:t>
      </w:r>
      <w:proofErr w:type="gramEnd"/>
    </w:p>
    <w:p w:rsidR="000A2778" w:rsidRPr="005441C4" w:rsidRDefault="0025776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Основная образовательная программа 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МБДОУ «Центр развития ребенка – детский сад № 96 «</w:t>
      </w:r>
      <w:proofErr w:type="spellStart"/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Елмаю</w:t>
      </w:r>
      <w:proofErr w:type="spellEnd"/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Организация воспитательно-образовательного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</w:t>
      </w:r>
      <w:proofErr w:type="spellStart"/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СанПиНа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, и организуются педагогами детского сада на основании перспективного и календарно-тематического планирования.</w:t>
      </w:r>
    </w:p>
    <w:p w:rsidR="000A2778" w:rsidRPr="005441C4" w:rsidRDefault="008A1452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</w:t>
      </w:r>
    </w:p>
    <w:p w:rsidR="008A1452" w:rsidRPr="005441C4" w:rsidRDefault="008A1452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Детский сад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на конец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202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года посещали 26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6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воспитанников в возрасте от 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3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до 7 лет в 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10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группах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общеразвивающей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направленности</w:t>
      </w:r>
      <w:r w:rsidR="000A1AC6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2 группы – для детей с </w:t>
      </w:r>
      <w:r w:rsidR="000A1AC6" w:rsidRPr="005441C4">
        <w:rPr>
          <w:rFonts w:ascii="Times New Roman" w:eastAsia="Times New Roman" w:hAnsi="Times New Roman" w:cs="Times New Roman"/>
          <w:sz w:val="27"/>
          <w:szCs w:val="27"/>
        </w:rPr>
        <w:t>ТНР, из них:</w:t>
      </w:r>
    </w:p>
    <w:p w:rsidR="000A1AC6" w:rsidRPr="005441C4" w:rsidRDefault="000A1AC6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- 2 младшие группы – 29 детей; </w:t>
      </w:r>
    </w:p>
    <w:p w:rsidR="000A1AC6" w:rsidRPr="005441C4" w:rsidRDefault="000A1AC6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- 1 средняя группа – 22 ребёнка;</w:t>
      </w:r>
    </w:p>
    <w:p w:rsidR="000A1AC6" w:rsidRPr="005441C4" w:rsidRDefault="000A1AC6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- 8 старших групп – 154 ребенка, из них: 2 группы логопедические – 27 детей;</w:t>
      </w:r>
    </w:p>
    <w:p w:rsidR="00774F35" w:rsidRPr="005441C4" w:rsidRDefault="000A1AC6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- 3 подготовительные к школе группы – 51 ребенок.</w:t>
      </w:r>
    </w:p>
    <w:p w:rsidR="000A2778" w:rsidRPr="005441C4" w:rsidRDefault="008A1452" w:rsidP="005441C4">
      <w:pPr>
        <w:tabs>
          <w:tab w:val="left" w:pos="690"/>
        </w:tabs>
        <w:spacing w:after="0" w:line="240" w:lineRule="auto"/>
        <w:ind w:right="105"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Уровень развития детей анализируется по ито</w:t>
      </w:r>
      <w:r w:rsidR="000A2778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гам педагогической диагностики.</w:t>
      </w:r>
    </w:p>
    <w:p w:rsidR="008A1452" w:rsidRPr="005441C4" w:rsidRDefault="008A1452" w:rsidP="005441C4">
      <w:pPr>
        <w:tabs>
          <w:tab w:val="left" w:pos="690"/>
        </w:tabs>
        <w:spacing w:after="0" w:line="240" w:lineRule="auto"/>
        <w:ind w:right="105" w:firstLine="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Формы проведения диагностики:</w:t>
      </w:r>
    </w:p>
    <w:p w:rsidR="008A1452" w:rsidRPr="005441C4" w:rsidRDefault="00261030" w:rsidP="005441C4">
      <w:pPr>
        <w:spacing w:before="100" w:beforeAutospacing="1" w:after="0" w:afterAutospacing="1" w:line="240" w:lineRule="auto"/>
        <w:ind w:right="-23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8A1452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диагностические занятия (по каждому разделу программы);</w:t>
      </w:r>
    </w:p>
    <w:p w:rsidR="008A1452" w:rsidRPr="005441C4" w:rsidRDefault="00261030" w:rsidP="005441C4">
      <w:pPr>
        <w:spacing w:before="100" w:beforeAutospacing="1" w:after="0" w:afterAutospacing="1" w:line="240" w:lineRule="auto"/>
        <w:ind w:right="-23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8A1452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диагностические срезы;</w:t>
      </w:r>
    </w:p>
    <w:p w:rsidR="00261030" w:rsidRPr="005441C4" w:rsidRDefault="002610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8A1452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наблюдения, итоговые занятия.</w:t>
      </w:r>
    </w:p>
    <w:p w:rsidR="009E5DCB" w:rsidRPr="005441C4" w:rsidRDefault="008A1452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Разработаны диагностические карты освоения основной образовательной программы</w:t>
      </w:r>
      <w:r w:rsidR="00774F35" w:rsidRPr="005441C4">
        <w:rPr>
          <w:rFonts w:ascii="Times New Roman" w:eastAsia="Times New Roman" w:hAnsi="Times New Roman" w:cs="Times New Roman"/>
          <w:sz w:val="27"/>
          <w:szCs w:val="27"/>
        </w:rPr>
        <w:t xml:space="preserve"> дошкольного образования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774F35" w:rsidRPr="005441C4">
        <w:rPr>
          <w:rFonts w:ascii="Times New Roman" w:eastAsia="Times New Roman" w:hAnsi="Times New Roman" w:cs="Times New Roman"/>
          <w:sz w:val="27"/>
          <w:szCs w:val="27"/>
        </w:rPr>
        <w:t xml:space="preserve">Детского сада (ООП Детского сада) в каждой возрастной группе.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Карты включают </w:t>
      </w:r>
      <w:r w:rsidR="00774F35" w:rsidRPr="005441C4">
        <w:rPr>
          <w:rFonts w:ascii="Times New Roman" w:eastAsia="Times New Roman" w:hAnsi="Times New Roman" w:cs="Times New Roman"/>
          <w:sz w:val="27"/>
          <w:szCs w:val="27"/>
        </w:rPr>
        <w:t xml:space="preserve">анализ уровня развития целевых ориентиров детского развития и качества освоения образовательных областей. </w:t>
      </w:r>
    </w:p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9E5DCB" w:rsidRPr="00D16A9A" w:rsidRDefault="00774F35" w:rsidP="00C818E1">
      <w:pPr>
        <w:tabs>
          <w:tab w:val="left" w:pos="690"/>
        </w:tabs>
        <w:spacing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Результаты качества освоения ООП Детского сада </w:t>
      </w:r>
      <w:proofErr w:type="gramStart"/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на </w:t>
      </w:r>
      <w:r w:rsidR="009E5DCB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конец</w:t>
      </w:r>
      <w:proofErr w:type="gramEnd"/>
      <w:r w:rsidR="009E5DCB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2022 года.</w:t>
      </w:r>
    </w:p>
    <w:tbl>
      <w:tblPr>
        <w:tblW w:w="0" w:type="auto"/>
        <w:jc w:val="center"/>
        <w:tblInd w:w="-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776"/>
        <w:gridCol w:w="706"/>
        <w:gridCol w:w="776"/>
        <w:gridCol w:w="706"/>
        <w:gridCol w:w="776"/>
        <w:gridCol w:w="723"/>
        <w:gridCol w:w="820"/>
        <w:gridCol w:w="2017"/>
      </w:tblGrid>
      <w:tr w:rsidR="009E5DCB" w:rsidRPr="005441C4" w:rsidTr="00146C76">
        <w:trPr>
          <w:trHeight w:val="90"/>
          <w:jc w:val="center"/>
        </w:trPr>
        <w:tc>
          <w:tcPr>
            <w:tcW w:w="2628" w:type="dxa"/>
            <w:vMerge w:val="restar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Уровень развития целевых ориентиров детского развития</w:t>
            </w:r>
          </w:p>
        </w:tc>
        <w:tc>
          <w:tcPr>
            <w:tcW w:w="1482" w:type="dxa"/>
            <w:gridSpan w:val="2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Выше нормы</w:t>
            </w:r>
          </w:p>
        </w:tc>
        <w:tc>
          <w:tcPr>
            <w:tcW w:w="1482" w:type="dxa"/>
            <w:gridSpan w:val="2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Норма</w:t>
            </w:r>
          </w:p>
        </w:tc>
        <w:tc>
          <w:tcPr>
            <w:tcW w:w="1499" w:type="dxa"/>
            <w:gridSpan w:val="2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Ниже нормы</w:t>
            </w:r>
          </w:p>
        </w:tc>
        <w:tc>
          <w:tcPr>
            <w:tcW w:w="2837" w:type="dxa"/>
            <w:gridSpan w:val="2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Итого</w:t>
            </w:r>
          </w:p>
        </w:tc>
      </w:tr>
      <w:tr w:rsidR="009E5DCB" w:rsidRPr="005441C4" w:rsidTr="00146C76">
        <w:trPr>
          <w:trHeight w:val="450"/>
          <w:jc w:val="center"/>
        </w:trPr>
        <w:tc>
          <w:tcPr>
            <w:tcW w:w="2628" w:type="dxa"/>
            <w:vMerge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0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0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23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820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2017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 воспитанников в пределе нормы</w:t>
            </w:r>
          </w:p>
        </w:tc>
      </w:tr>
      <w:tr w:rsidR="009E5DCB" w:rsidRPr="005441C4" w:rsidTr="00C818E1">
        <w:trPr>
          <w:trHeight w:val="489"/>
          <w:jc w:val="center"/>
        </w:trPr>
        <w:tc>
          <w:tcPr>
            <w:tcW w:w="2628" w:type="dxa"/>
            <w:vMerge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77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29,4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169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64,4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16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6,2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93,5</w:t>
            </w:r>
          </w:p>
        </w:tc>
      </w:tr>
      <w:tr w:rsidR="009E5DCB" w:rsidRPr="005441C4" w:rsidTr="00146C76">
        <w:trPr>
          <w:trHeight w:val="982"/>
          <w:jc w:val="center"/>
        </w:trPr>
        <w:tc>
          <w:tcPr>
            <w:tcW w:w="2628" w:type="dxa"/>
            <w:vMerge w:val="restart"/>
          </w:tcPr>
          <w:p w:rsidR="009E5DCB" w:rsidRPr="005441C4" w:rsidRDefault="009E5DCB" w:rsidP="00544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Качество освоения образовательных областей</w:t>
            </w:r>
          </w:p>
        </w:tc>
        <w:tc>
          <w:tcPr>
            <w:tcW w:w="1482" w:type="dxa"/>
            <w:gridSpan w:val="2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Выше нормы</w:t>
            </w:r>
          </w:p>
        </w:tc>
        <w:tc>
          <w:tcPr>
            <w:tcW w:w="1482" w:type="dxa"/>
            <w:gridSpan w:val="2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Норма</w:t>
            </w:r>
          </w:p>
        </w:tc>
        <w:tc>
          <w:tcPr>
            <w:tcW w:w="1499" w:type="dxa"/>
            <w:gridSpan w:val="2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Ниже нормы</w:t>
            </w:r>
          </w:p>
        </w:tc>
        <w:tc>
          <w:tcPr>
            <w:tcW w:w="2837" w:type="dxa"/>
            <w:gridSpan w:val="2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Итого</w:t>
            </w:r>
          </w:p>
        </w:tc>
      </w:tr>
      <w:tr w:rsidR="009E5DCB" w:rsidRPr="005441C4" w:rsidTr="00C818E1">
        <w:trPr>
          <w:trHeight w:val="695"/>
          <w:jc w:val="center"/>
        </w:trPr>
        <w:tc>
          <w:tcPr>
            <w:tcW w:w="2628" w:type="dxa"/>
            <w:vMerge/>
          </w:tcPr>
          <w:p w:rsidR="009E5DCB" w:rsidRPr="005441C4" w:rsidRDefault="009E5DCB" w:rsidP="00544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0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0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776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723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820" w:type="dxa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2017" w:type="dxa"/>
          </w:tcPr>
          <w:p w:rsidR="009E5DCB" w:rsidRPr="005441C4" w:rsidRDefault="009E5DCB" w:rsidP="005441C4">
            <w:pPr>
              <w:pStyle w:val="ab"/>
              <w:spacing w:before="0" w:beforeAutospacing="0" w:after="0" w:afterAutospacing="0"/>
              <w:ind w:left="13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 xml:space="preserve">Выполнение </w:t>
            </w:r>
          </w:p>
          <w:p w:rsidR="009E5DCB" w:rsidRPr="005441C4" w:rsidRDefault="009E5DCB" w:rsidP="005441C4">
            <w:pPr>
              <w:pStyle w:val="ab"/>
              <w:spacing w:before="33" w:beforeAutospacing="0" w:after="0" w:afterAutospacing="0"/>
              <w:ind w:left="13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 xml:space="preserve">программы </w:t>
            </w:r>
          </w:p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в %</w:t>
            </w:r>
          </w:p>
        </w:tc>
      </w:tr>
      <w:tr w:rsidR="009E5DCB" w:rsidRPr="005441C4" w:rsidTr="00C818E1">
        <w:trPr>
          <w:trHeight w:val="703"/>
          <w:jc w:val="center"/>
        </w:trPr>
        <w:tc>
          <w:tcPr>
            <w:tcW w:w="2628" w:type="dxa"/>
          </w:tcPr>
          <w:p w:rsidR="009E5DCB" w:rsidRPr="005441C4" w:rsidRDefault="009E5DCB" w:rsidP="00C81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Физическое развитие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99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37,4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156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59,3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96,9%</w:t>
            </w:r>
          </w:p>
        </w:tc>
      </w:tr>
      <w:tr w:rsidR="009E5DCB" w:rsidRPr="005441C4" w:rsidTr="00C818E1">
        <w:trPr>
          <w:trHeight w:val="827"/>
          <w:jc w:val="center"/>
        </w:trPr>
        <w:tc>
          <w:tcPr>
            <w:tcW w:w="2628" w:type="dxa"/>
          </w:tcPr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Социально -</w:t>
            </w:r>
          </w:p>
          <w:p w:rsidR="009E5DCB" w:rsidRPr="005441C4" w:rsidRDefault="009E5DCB" w:rsidP="00C81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коммуникативное развитие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120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45,6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132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50,1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4,3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97%</w:t>
            </w:r>
          </w:p>
        </w:tc>
      </w:tr>
      <w:tr w:rsidR="009E5DCB" w:rsidRPr="005441C4" w:rsidTr="00C818E1">
        <w:trPr>
          <w:trHeight w:val="598"/>
          <w:jc w:val="center"/>
        </w:trPr>
        <w:tc>
          <w:tcPr>
            <w:tcW w:w="2628" w:type="dxa"/>
          </w:tcPr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Речевое</w:t>
            </w:r>
          </w:p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развитие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65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24,7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163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70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35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13,3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86,6%</w:t>
            </w:r>
          </w:p>
        </w:tc>
      </w:tr>
      <w:tr w:rsidR="009E5DCB" w:rsidRPr="005441C4" w:rsidTr="00C818E1">
        <w:trPr>
          <w:trHeight w:val="550"/>
          <w:jc w:val="center"/>
        </w:trPr>
        <w:tc>
          <w:tcPr>
            <w:tcW w:w="2628" w:type="dxa"/>
          </w:tcPr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Познавательное</w:t>
            </w:r>
          </w:p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развитие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45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17,1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208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79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3,9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96,1 %</w:t>
            </w:r>
          </w:p>
        </w:tc>
      </w:tr>
      <w:tr w:rsidR="009E5DCB" w:rsidRPr="005441C4" w:rsidTr="00C818E1">
        <w:trPr>
          <w:trHeight w:val="758"/>
          <w:jc w:val="center"/>
        </w:trPr>
        <w:tc>
          <w:tcPr>
            <w:tcW w:w="2628" w:type="dxa"/>
          </w:tcPr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Художественно-</w:t>
            </w:r>
          </w:p>
          <w:p w:rsidR="009E5DCB" w:rsidRPr="005441C4" w:rsidRDefault="009E5DCB" w:rsidP="00C818E1">
            <w:pPr>
              <w:pStyle w:val="ab"/>
              <w:spacing w:before="0" w:beforeAutospacing="0" w:after="0" w:afterAutospacing="0"/>
              <w:jc w:val="center"/>
              <w:rPr>
                <w:sz w:val="27"/>
                <w:szCs w:val="27"/>
                <w:lang w:eastAsia="en-US"/>
              </w:rPr>
            </w:pPr>
            <w:r w:rsidRPr="005441C4">
              <w:rPr>
                <w:sz w:val="27"/>
                <w:szCs w:val="27"/>
                <w:lang w:eastAsia="en-US"/>
              </w:rPr>
              <w:t>эстетическое развитие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56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21,8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186</w:t>
            </w:r>
          </w:p>
        </w:tc>
        <w:tc>
          <w:tcPr>
            <w:tcW w:w="70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71,7</w:t>
            </w:r>
          </w:p>
        </w:tc>
        <w:tc>
          <w:tcPr>
            <w:tcW w:w="776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17</w:t>
            </w:r>
          </w:p>
        </w:tc>
        <w:tc>
          <w:tcPr>
            <w:tcW w:w="723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6,5</w:t>
            </w:r>
          </w:p>
        </w:tc>
        <w:tc>
          <w:tcPr>
            <w:tcW w:w="820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263</w:t>
            </w:r>
          </w:p>
        </w:tc>
        <w:tc>
          <w:tcPr>
            <w:tcW w:w="2017" w:type="dxa"/>
            <w:vAlign w:val="center"/>
          </w:tcPr>
          <w:p w:rsidR="009E5DCB" w:rsidRPr="005441C4" w:rsidRDefault="009E5DCB" w:rsidP="0054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92 %</w:t>
            </w:r>
          </w:p>
        </w:tc>
      </w:tr>
    </w:tbl>
    <w:p w:rsidR="009E5DCB" w:rsidRPr="005441C4" w:rsidRDefault="009E5DCB" w:rsidP="00C818E1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</w:p>
    <w:p w:rsidR="000A2778" w:rsidRPr="005441C4" w:rsidRDefault="009B616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мае 2022 года </w:t>
      </w:r>
      <w:r w:rsidR="003D2515" w:rsidRPr="005441C4">
        <w:rPr>
          <w:rFonts w:ascii="Times New Roman" w:eastAsia="Times New Roman" w:hAnsi="Times New Roman" w:cs="Times New Roman"/>
          <w:sz w:val="27"/>
          <w:szCs w:val="27"/>
        </w:rPr>
        <w:t xml:space="preserve">педагогом-психологом ДОУ было проведено обследование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воспитанников подготовительных групп на предмет оценки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сформированности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предпосылок к учебной деятельности в количестве 36 человек. </w:t>
      </w:r>
    </w:p>
    <w:p w:rsidR="000A2778" w:rsidRPr="005441C4" w:rsidRDefault="009B616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Задания позволили оценить уровень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сформированности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0A2778" w:rsidRPr="005441C4" w:rsidRDefault="00440E3F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течение учебного года проводилась индивидуальная работа с детьми, пополнялась учебно-методическая база ДОУ, </w:t>
      </w:r>
      <w:r w:rsidR="00B66EF2" w:rsidRPr="005441C4">
        <w:rPr>
          <w:rFonts w:ascii="Times New Roman" w:eastAsia="Times New Roman" w:hAnsi="Times New Roman" w:cs="Times New Roman"/>
          <w:sz w:val="27"/>
          <w:szCs w:val="27"/>
        </w:rPr>
        <w:t>обогащалась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предметно-развивающая среда групп, проводились закаливающие мероприятия, велась адаптационная и просветительская работа с родителями. </w:t>
      </w:r>
    </w:p>
    <w:p w:rsidR="000A2778" w:rsidRPr="005441C4" w:rsidRDefault="009B616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0A2778" w:rsidRPr="005441C4" w:rsidRDefault="0033572D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Основной задачей мониторинга детей</w:t>
      </w:r>
      <w:r w:rsidR="00477EE4" w:rsidRPr="005441C4">
        <w:rPr>
          <w:rFonts w:ascii="Times New Roman" w:eastAsia="Times New Roman" w:hAnsi="Times New Roman" w:cs="Times New Roman"/>
          <w:sz w:val="27"/>
          <w:szCs w:val="27"/>
        </w:rPr>
        <w:t xml:space="preserve">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Проведена диагностика </w:t>
      </w:r>
      <w:r w:rsidR="007C1E7B" w:rsidRPr="005441C4">
        <w:rPr>
          <w:rFonts w:ascii="Times New Roman" w:eastAsia="Times New Roman" w:hAnsi="Times New Roman" w:cs="Times New Roman"/>
          <w:sz w:val="27"/>
          <w:szCs w:val="27"/>
        </w:rPr>
        <w:t>выпускников по методике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>,</w:t>
      </w:r>
      <w:r w:rsidR="007C1E7B" w:rsidRPr="005441C4">
        <w:rPr>
          <w:rFonts w:ascii="Times New Roman" w:eastAsia="Times New Roman" w:hAnsi="Times New Roman" w:cs="Times New Roman"/>
          <w:sz w:val="27"/>
          <w:szCs w:val="27"/>
        </w:rPr>
        <w:t xml:space="preserve"> разработанной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специалистами </w:t>
      </w:r>
      <w:r w:rsidR="007C1E7B" w:rsidRPr="005441C4">
        <w:rPr>
          <w:rFonts w:ascii="Times New Roman" w:eastAsia="Times New Roman" w:hAnsi="Times New Roman" w:cs="Times New Roman"/>
          <w:sz w:val="27"/>
          <w:szCs w:val="27"/>
        </w:rPr>
        <w:t>Центра психолого-медико-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>социального сопровождения</w:t>
      </w:r>
      <w:r w:rsidR="007C1E7B" w:rsidRPr="005441C4">
        <w:rPr>
          <w:rFonts w:ascii="Times New Roman" w:eastAsia="Times New Roman" w:hAnsi="Times New Roman" w:cs="Times New Roman"/>
          <w:sz w:val="27"/>
          <w:szCs w:val="27"/>
        </w:rPr>
        <w:t xml:space="preserve"> г. Набережные Челны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>. О</w:t>
      </w:r>
      <w:r w:rsidR="00E2377D" w:rsidRPr="005441C4">
        <w:rPr>
          <w:rFonts w:ascii="Times New Roman" w:eastAsia="Times New Roman" w:hAnsi="Times New Roman" w:cs="Times New Roman"/>
          <w:sz w:val="27"/>
          <w:szCs w:val="27"/>
        </w:rPr>
        <w:t xml:space="preserve">на </w:t>
      </w:r>
      <w:r w:rsidR="00477EE4" w:rsidRPr="005441C4">
        <w:rPr>
          <w:rFonts w:ascii="Times New Roman" w:eastAsia="Times New Roman" w:hAnsi="Times New Roman" w:cs="Times New Roman"/>
          <w:sz w:val="27"/>
          <w:szCs w:val="27"/>
        </w:rPr>
        <w:t>состоит из следующих параметров: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1D5384" w:rsidRPr="005441C4">
        <w:rPr>
          <w:rFonts w:ascii="Times New Roman" w:eastAsia="Times New Roman" w:hAnsi="Times New Roman" w:cs="Times New Roman"/>
          <w:sz w:val="27"/>
          <w:szCs w:val="27"/>
        </w:rPr>
        <w:t>регуляторный компонент деятельности, предпосылки к учебной деятельности,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1D5384" w:rsidRPr="005441C4">
        <w:rPr>
          <w:rFonts w:ascii="Times New Roman" w:eastAsia="Times New Roman" w:hAnsi="Times New Roman" w:cs="Times New Roman"/>
          <w:sz w:val="27"/>
          <w:szCs w:val="27"/>
        </w:rPr>
        <w:t>пространственные представления,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1D5384" w:rsidRPr="005441C4">
        <w:rPr>
          <w:rFonts w:ascii="Times New Roman" w:eastAsia="Times New Roman" w:hAnsi="Times New Roman" w:cs="Times New Roman"/>
          <w:sz w:val="27"/>
          <w:szCs w:val="27"/>
        </w:rPr>
        <w:t>мыслительная деятельность,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1D5384" w:rsidRPr="005441C4">
        <w:rPr>
          <w:rFonts w:ascii="Times New Roman" w:eastAsia="Times New Roman" w:hAnsi="Times New Roman" w:cs="Times New Roman"/>
          <w:sz w:val="27"/>
          <w:szCs w:val="27"/>
        </w:rPr>
        <w:t>средний показатель сформированности предпосылок</w:t>
      </w:r>
      <w:r w:rsidR="00C55DD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9E5DCB" w:rsidRPr="005441C4">
        <w:rPr>
          <w:rFonts w:ascii="Times New Roman" w:eastAsia="Times New Roman" w:hAnsi="Times New Roman" w:cs="Times New Roman"/>
          <w:sz w:val="27"/>
          <w:szCs w:val="27"/>
        </w:rPr>
        <w:t>к школьному обучению.</w:t>
      </w:r>
    </w:p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lastRenderedPageBreak/>
        <w:drawing>
          <wp:inline distT="0" distB="0" distL="0" distR="0">
            <wp:extent cx="5486400" cy="3152775"/>
            <wp:effectExtent l="0" t="0" r="0" b="0"/>
            <wp:docPr id="1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</w:p>
    <w:p w:rsidR="000A2778" w:rsidRPr="005441C4" w:rsidRDefault="00946156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По результатам проведенной диагностики детей выпускных групп 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д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етского сада сделаны следующие выводы: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 xml:space="preserve"> 69,5</w:t>
      </w:r>
      <w:r w:rsidR="0087418A" w:rsidRPr="005441C4">
        <w:rPr>
          <w:rFonts w:ascii="Times New Roman" w:eastAsia="Times New Roman" w:hAnsi="Times New Roman" w:cs="Times New Roman"/>
          <w:sz w:val="27"/>
          <w:szCs w:val="27"/>
        </w:rPr>
        <w:t xml:space="preserve">% воспитанников имеют высокий и средний показатель, т.е. дети имеют необходимый и достаточный уровень психического развития для освоения школьной учебной программы в условиях обучения в группе сверстников. 21% детей испытывают трудности </w:t>
      </w:r>
      <w:r w:rsidR="00DD4F89" w:rsidRPr="005441C4">
        <w:rPr>
          <w:rFonts w:ascii="Times New Roman" w:eastAsia="Times New Roman" w:hAnsi="Times New Roman" w:cs="Times New Roman"/>
          <w:sz w:val="27"/>
          <w:szCs w:val="27"/>
        </w:rPr>
        <w:t>при выполнении заданий, требующих концентрации внимания, умение работать продолжительное время (воспроизведение самосто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ятельно образца), отмечается не</w:t>
      </w:r>
      <w:r w:rsidR="00DD4F89" w:rsidRPr="005441C4">
        <w:rPr>
          <w:rFonts w:ascii="Times New Roman" w:eastAsia="Times New Roman" w:hAnsi="Times New Roman" w:cs="Times New Roman"/>
          <w:sz w:val="27"/>
          <w:szCs w:val="27"/>
        </w:rPr>
        <w:t>достаточность слухового</w:t>
      </w:r>
      <w:proofErr w:type="gramEnd"/>
      <w:r w:rsidR="00DD4F89" w:rsidRPr="005441C4">
        <w:rPr>
          <w:rFonts w:ascii="Times New Roman" w:eastAsia="Times New Roman" w:hAnsi="Times New Roman" w:cs="Times New Roman"/>
          <w:sz w:val="27"/>
          <w:szCs w:val="27"/>
        </w:rPr>
        <w:t xml:space="preserve"> внимания, памяти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,</w:t>
      </w:r>
      <w:r w:rsidR="00DD4F89" w:rsidRPr="005441C4">
        <w:rPr>
          <w:rFonts w:ascii="Times New Roman" w:eastAsia="Times New Roman" w:hAnsi="Times New Roman" w:cs="Times New Roman"/>
          <w:sz w:val="27"/>
          <w:szCs w:val="27"/>
        </w:rPr>
        <w:t xml:space="preserve"> что свидетельствует о недостаточном уровне развития эмоционально-волевой сферы будущих первоклассников.</w:t>
      </w:r>
    </w:p>
    <w:p w:rsidR="001C70AA" w:rsidRPr="005441C4" w:rsidRDefault="00DD4F89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С результатами итоговой диагностики были ознакомлены педагоги и родители (законные представители) (по запросу) при индивидуальном консультировании.</w:t>
      </w:r>
    </w:p>
    <w:p w:rsidR="00016BF9" w:rsidRDefault="00016BF9" w:rsidP="00D16A9A">
      <w:pPr>
        <w:tabs>
          <w:tab w:val="left" w:pos="690"/>
        </w:tabs>
        <w:spacing w:line="240" w:lineRule="auto"/>
        <w:ind w:right="105" w:firstLine="426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</w:p>
    <w:p w:rsidR="000A2778" w:rsidRPr="00D16A9A" w:rsidRDefault="00DD4F89" w:rsidP="00016BF9">
      <w:pPr>
        <w:tabs>
          <w:tab w:val="left" w:pos="690"/>
        </w:tabs>
        <w:spacing w:after="0" w:line="240" w:lineRule="auto"/>
        <w:ind w:right="105" w:firstLine="426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Вывод: </w:t>
      </w:r>
    </w:p>
    <w:p w:rsidR="00ED2F9D" w:rsidRPr="005441C4" w:rsidRDefault="00DD4F89" w:rsidP="00016BF9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пяти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образовательным областям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. Результаты мониторинга показывают, что уровень освоения программы в направлении развития р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ечи и художественного творчества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воспитанников остается стабильным, но требует дальнейше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й углубленной работы, вследствие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чего данные задачи не теряют своей первостепенной актуальности. По итогам наблюдений на достаточно высоком уровне в детском саду находится развитие и</w:t>
      </w:r>
      <w:r w:rsidR="00393A04" w:rsidRPr="005441C4">
        <w:rPr>
          <w:rFonts w:ascii="Times New Roman" w:eastAsia="Times New Roman" w:hAnsi="Times New Roman" w:cs="Times New Roman"/>
          <w:sz w:val="27"/>
          <w:szCs w:val="27"/>
        </w:rPr>
        <w:t>гровых умений и навыков детей, ч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то говорит о выполнении педагогами требований по развитию ведущей деят</w:t>
      </w:r>
      <w:r w:rsidR="00E519F8" w:rsidRPr="005441C4">
        <w:rPr>
          <w:rFonts w:ascii="Times New Roman" w:eastAsia="Times New Roman" w:hAnsi="Times New Roman" w:cs="Times New Roman"/>
          <w:sz w:val="27"/>
          <w:szCs w:val="27"/>
        </w:rPr>
        <w:t>ельности в дошкольном возрасте.</w:t>
      </w:r>
    </w:p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/>
        <w:rPr>
          <w:rFonts w:ascii="Times New Roman" w:eastAsia="Times New Roman" w:hAnsi="Times New Roman" w:cs="Times New Roman"/>
          <w:sz w:val="27"/>
          <w:szCs w:val="27"/>
        </w:rPr>
      </w:pPr>
    </w:p>
    <w:p w:rsidR="009E5DCB" w:rsidRPr="00D16A9A" w:rsidRDefault="009E5DCB" w:rsidP="00D16A9A">
      <w:pPr>
        <w:tabs>
          <w:tab w:val="left" w:pos="690"/>
        </w:tabs>
        <w:spacing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Воспитательная работа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9E5DCB" w:rsidRPr="005441C4" w:rsidRDefault="009E5DCB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Чтобы выбрать стратегию воспитательной работы, в 2022 году проводился анализ состава семей воспитанников.</w:t>
      </w:r>
    </w:p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ab/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right="105"/>
        <w:rPr>
          <w:rFonts w:ascii="Times New Roman" w:eastAsia="Times New Roman" w:hAnsi="Times New Roman" w:cs="Times New Roman"/>
          <w:sz w:val="27"/>
          <w:szCs w:val="27"/>
        </w:rPr>
      </w:pPr>
    </w:p>
    <w:p w:rsidR="00146C76" w:rsidRDefault="00146C76" w:rsidP="005441C4">
      <w:pPr>
        <w:tabs>
          <w:tab w:val="left" w:pos="690"/>
        </w:tabs>
        <w:spacing w:after="0" w:line="240" w:lineRule="auto"/>
        <w:ind w:right="105"/>
        <w:rPr>
          <w:rFonts w:ascii="Times New Roman" w:eastAsia="Times New Roman" w:hAnsi="Times New Roman" w:cs="Times New Roman"/>
          <w:sz w:val="27"/>
          <w:szCs w:val="27"/>
        </w:rPr>
      </w:pPr>
    </w:p>
    <w:p w:rsidR="00C818E1" w:rsidRPr="005441C4" w:rsidRDefault="00C818E1" w:rsidP="005441C4">
      <w:pPr>
        <w:tabs>
          <w:tab w:val="left" w:pos="690"/>
        </w:tabs>
        <w:spacing w:after="0" w:line="240" w:lineRule="auto"/>
        <w:ind w:right="105"/>
        <w:rPr>
          <w:rFonts w:ascii="Times New Roman" w:eastAsia="Times New Roman" w:hAnsi="Times New Roman" w:cs="Times New Roman"/>
          <w:sz w:val="27"/>
          <w:szCs w:val="27"/>
        </w:rPr>
      </w:pPr>
    </w:p>
    <w:p w:rsidR="009E5DCB" w:rsidRPr="00D16A9A" w:rsidRDefault="009E5DCB" w:rsidP="00D16A9A">
      <w:pPr>
        <w:tabs>
          <w:tab w:val="left" w:pos="690"/>
        </w:tabs>
        <w:spacing w:line="240" w:lineRule="auto"/>
        <w:ind w:right="105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Характеристика семей по составу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25"/>
        <w:gridCol w:w="3324"/>
        <w:gridCol w:w="3326"/>
      </w:tblGrid>
      <w:tr w:rsidR="009E5DCB" w:rsidRPr="005441C4" w:rsidTr="00146C76">
        <w:tc>
          <w:tcPr>
            <w:tcW w:w="1666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Состав семьи</w:t>
            </w:r>
          </w:p>
        </w:tc>
        <w:tc>
          <w:tcPr>
            <w:tcW w:w="1666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Количество семей</w:t>
            </w:r>
          </w:p>
        </w:tc>
        <w:tc>
          <w:tcPr>
            <w:tcW w:w="1667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Процент от общего количества семей воспитанников</w:t>
            </w:r>
          </w:p>
        </w:tc>
      </w:tr>
      <w:tr w:rsidR="009E5DCB" w:rsidRPr="005441C4" w:rsidTr="00146C76"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Полная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23</w:t>
            </w:r>
            <w:r w:rsidR="00C053A7"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89,8%</w:t>
            </w:r>
          </w:p>
        </w:tc>
      </w:tr>
      <w:tr w:rsidR="009E5DCB" w:rsidRPr="005441C4" w:rsidTr="00146C76"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Неполная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с матерью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27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10,2 %</w:t>
            </w:r>
          </w:p>
        </w:tc>
      </w:tr>
      <w:tr w:rsidR="009E5DCB" w:rsidRPr="005441C4" w:rsidTr="00146C76"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Неполная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с отцом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0 %</w:t>
            </w:r>
          </w:p>
        </w:tc>
      </w:tr>
      <w:tr w:rsidR="009E5DCB" w:rsidRPr="005441C4" w:rsidTr="00146C76"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Оформлено опекунство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0%</w:t>
            </w:r>
          </w:p>
        </w:tc>
      </w:tr>
    </w:tbl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ab/>
      </w:r>
    </w:p>
    <w:p w:rsidR="009E5DCB" w:rsidRPr="005441C4" w:rsidRDefault="009E5DCB" w:rsidP="00C818E1">
      <w:pPr>
        <w:tabs>
          <w:tab w:val="left" w:pos="690"/>
        </w:tabs>
        <w:spacing w:line="240" w:lineRule="auto"/>
        <w:ind w:right="105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ab/>
      </w: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Характеристика семей по количеству детей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25"/>
        <w:gridCol w:w="3324"/>
        <w:gridCol w:w="3326"/>
      </w:tblGrid>
      <w:tr w:rsidR="009E5DCB" w:rsidRPr="005441C4" w:rsidTr="00146C76">
        <w:tc>
          <w:tcPr>
            <w:tcW w:w="1667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Количество детей в семье</w:t>
            </w:r>
          </w:p>
        </w:tc>
        <w:tc>
          <w:tcPr>
            <w:tcW w:w="1666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Количество семей</w:t>
            </w:r>
          </w:p>
        </w:tc>
        <w:tc>
          <w:tcPr>
            <w:tcW w:w="1667" w:type="pct"/>
          </w:tcPr>
          <w:p w:rsidR="009E5DCB" w:rsidRPr="00E82F7D" w:rsidRDefault="009E5DCB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Процент от общего количества семей воспитанников</w:t>
            </w:r>
          </w:p>
        </w:tc>
      </w:tr>
      <w:tr w:rsidR="009E5DCB" w:rsidRPr="005441C4" w:rsidTr="00146C76"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Один ребенок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15</w:t>
            </w:r>
            <w:r w:rsidR="00C053A7"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57, </w:t>
            </w:r>
            <w:r w:rsidR="00C053A7"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%</w:t>
            </w:r>
          </w:p>
        </w:tc>
      </w:tr>
      <w:tr w:rsidR="009E5DCB" w:rsidRPr="005441C4" w:rsidTr="00146C76"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Два ребенка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7</w:t>
            </w:r>
            <w:r w:rsidR="00C053A7"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28,</w:t>
            </w:r>
            <w:r w:rsidR="00C053A7"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%</w:t>
            </w:r>
          </w:p>
        </w:tc>
      </w:tr>
      <w:tr w:rsidR="009E5DCB" w:rsidRPr="005441C4" w:rsidTr="00146C76"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Три ребенка и более</w:t>
            </w:r>
          </w:p>
        </w:tc>
        <w:tc>
          <w:tcPr>
            <w:tcW w:w="1666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38</w:t>
            </w:r>
          </w:p>
        </w:tc>
        <w:tc>
          <w:tcPr>
            <w:tcW w:w="1667" w:type="pct"/>
          </w:tcPr>
          <w:p w:rsidR="009E5DCB" w:rsidRPr="005441C4" w:rsidRDefault="009E5DCB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14,3 %</w:t>
            </w:r>
          </w:p>
        </w:tc>
      </w:tr>
    </w:tbl>
    <w:p w:rsidR="009E5DCB" w:rsidRPr="005441C4" w:rsidRDefault="009E5DCB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ab/>
      </w:r>
    </w:p>
    <w:p w:rsidR="00C818E1" w:rsidRPr="00C818E1" w:rsidRDefault="009E5DCB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818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C818E1">
        <w:rPr>
          <w:rFonts w:ascii="Times New Roman" w:eastAsia="Times New Roman" w:hAnsi="Times New Roman" w:cs="Times New Roman"/>
          <w:color w:val="000000"/>
          <w:sz w:val="27"/>
          <w:szCs w:val="27"/>
        </w:rPr>
        <w:t>в первые</w:t>
      </w:r>
      <w:proofErr w:type="gramEnd"/>
      <w:r w:rsidRPr="00C818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месяцы после зачисления в Детский сад.</w:t>
      </w:r>
    </w:p>
    <w:p w:rsidR="006B6674" w:rsidRPr="00C818E1" w:rsidRDefault="00146C76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</w:t>
      </w:r>
    </w:p>
    <w:p w:rsidR="00146C76" w:rsidRPr="005441C4" w:rsidRDefault="00146C76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Оздоровительный проце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сс вкл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ючает в себя: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-профилактические, оздоровительные мероприятия;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-общеукрепляющую терапию  (витаминотерапия, полоскание горла);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-организацию рационального питания (4-х разовый режим питания);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-санитарно-гигиенические и противоэпидемиологические мероприятия;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-двигательная активность;</w:t>
      </w:r>
    </w:p>
    <w:p w:rsidR="00146C76" w:rsidRPr="005441C4" w:rsidRDefault="00146C76" w:rsidP="005441C4">
      <w:pPr>
        <w:spacing w:after="0" w:line="240" w:lineRule="auto"/>
        <w:ind w:left="426"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-комплекс закаливающих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мероприятий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;-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использование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здоровьесберегающих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методик (дыхательные гимнастики, занятия в сухом бассейне);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-режим технологий проветривания и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кварцевания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Эффективное создание медико-педагогических условий и системы оздоровительных мероприятий дало возможность сохранить показатели физического здоровья детей в целом на прежнем уровне, несмотря на сложную обстановку, связанную с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  <w:lang w:val="en-US"/>
        </w:rPr>
        <w:t>COVID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-19. 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1240"/>
        <w:gridCol w:w="1240"/>
        <w:gridCol w:w="1240"/>
        <w:gridCol w:w="1241"/>
        <w:gridCol w:w="1241"/>
        <w:gridCol w:w="1241"/>
        <w:gridCol w:w="1241"/>
        <w:gridCol w:w="1241"/>
      </w:tblGrid>
      <w:tr w:rsidR="00146C76" w:rsidRPr="005441C4" w:rsidTr="00146C76">
        <w:tc>
          <w:tcPr>
            <w:tcW w:w="2480" w:type="dxa"/>
            <w:gridSpan w:val="2"/>
          </w:tcPr>
          <w:p w:rsidR="00146C76" w:rsidRPr="00E82F7D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I гр.здоровья</w:t>
            </w:r>
          </w:p>
        </w:tc>
        <w:tc>
          <w:tcPr>
            <w:tcW w:w="2481" w:type="dxa"/>
            <w:gridSpan w:val="2"/>
          </w:tcPr>
          <w:p w:rsidR="00146C76" w:rsidRPr="00E82F7D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II гр.здоровья</w:t>
            </w:r>
          </w:p>
        </w:tc>
        <w:tc>
          <w:tcPr>
            <w:tcW w:w="2482" w:type="dxa"/>
            <w:gridSpan w:val="2"/>
          </w:tcPr>
          <w:p w:rsidR="00146C76" w:rsidRPr="00E82F7D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III гр.здоровья</w:t>
            </w:r>
          </w:p>
        </w:tc>
        <w:tc>
          <w:tcPr>
            <w:tcW w:w="2482" w:type="dxa"/>
            <w:gridSpan w:val="2"/>
          </w:tcPr>
          <w:p w:rsidR="00146C76" w:rsidRPr="00E82F7D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IV гр.здоровья</w:t>
            </w:r>
          </w:p>
        </w:tc>
      </w:tr>
      <w:tr w:rsidR="00146C76" w:rsidRPr="005441C4" w:rsidTr="00146C76">
        <w:tc>
          <w:tcPr>
            <w:tcW w:w="1240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2021 год</w:t>
            </w:r>
          </w:p>
        </w:tc>
        <w:tc>
          <w:tcPr>
            <w:tcW w:w="1240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2022 год</w:t>
            </w:r>
          </w:p>
        </w:tc>
        <w:tc>
          <w:tcPr>
            <w:tcW w:w="1240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2021 год</w:t>
            </w:r>
          </w:p>
        </w:tc>
        <w:tc>
          <w:tcPr>
            <w:tcW w:w="1241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2022 год</w:t>
            </w:r>
          </w:p>
        </w:tc>
        <w:tc>
          <w:tcPr>
            <w:tcW w:w="1241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2021 год</w:t>
            </w:r>
          </w:p>
        </w:tc>
        <w:tc>
          <w:tcPr>
            <w:tcW w:w="1241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2022 год</w:t>
            </w:r>
          </w:p>
        </w:tc>
        <w:tc>
          <w:tcPr>
            <w:tcW w:w="1241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2021 год</w:t>
            </w:r>
          </w:p>
        </w:tc>
        <w:tc>
          <w:tcPr>
            <w:tcW w:w="1241" w:type="dxa"/>
          </w:tcPr>
          <w:p w:rsidR="00146C76" w:rsidRPr="00E82F7D" w:rsidRDefault="00146C76" w:rsidP="00E82F7D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val="ru-RU" w:eastAsia="ru-RU"/>
              </w:rPr>
              <w:t>2022 год</w:t>
            </w:r>
          </w:p>
        </w:tc>
      </w:tr>
      <w:tr w:rsidR="00146C76" w:rsidRPr="005441C4" w:rsidTr="00146C76">
        <w:tc>
          <w:tcPr>
            <w:tcW w:w="1240" w:type="dxa"/>
          </w:tcPr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47 </w:t>
            </w:r>
            <w:proofErr w:type="spellStart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реб</w:t>
            </w:r>
            <w:proofErr w:type="spellEnd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.</w:t>
            </w:r>
          </w:p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(18%)</w:t>
            </w:r>
          </w:p>
        </w:tc>
        <w:tc>
          <w:tcPr>
            <w:tcW w:w="1240" w:type="dxa"/>
          </w:tcPr>
          <w:p w:rsidR="00146C76" w:rsidRPr="005441C4" w:rsidRDefault="00146C76" w:rsidP="005441C4">
            <w:pPr>
              <w:spacing w:afterAutospacing="0"/>
              <w:ind w:right="-23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44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реб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.</w:t>
            </w:r>
          </w:p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(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16</w:t>
            </w:r>
            <w:proofErr w:type="gramStart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,7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%)</w:t>
            </w:r>
          </w:p>
        </w:tc>
        <w:tc>
          <w:tcPr>
            <w:tcW w:w="1240" w:type="dxa"/>
          </w:tcPr>
          <w:p w:rsidR="00146C76" w:rsidRPr="005441C4" w:rsidRDefault="00146C76" w:rsidP="005441C4">
            <w:pPr>
              <w:spacing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204 </w:t>
            </w:r>
            <w:proofErr w:type="spellStart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реб</w:t>
            </w:r>
            <w:proofErr w:type="spellEnd"/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.</w:t>
            </w:r>
          </w:p>
          <w:p w:rsidR="00146C76" w:rsidRPr="005441C4" w:rsidRDefault="00146C76" w:rsidP="005441C4">
            <w:pPr>
              <w:spacing w:before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(78%)</w:t>
            </w:r>
          </w:p>
        </w:tc>
        <w:tc>
          <w:tcPr>
            <w:tcW w:w="1241" w:type="dxa"/>
          </w:tcPr>
          <w:p w:rsidR="00146C76" w:rsidRPr="005441C4" w:rsidRDefault="00146C76" w:rsidP="005441C4">
            <w:pPr>
              <w:spacing w:afterAutospacing="0"/>
              <w:ind w:right="-23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211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дет.</w:t>
            </w:r>
          </w:p>
          <w:p w:rsidR="00146C76" w:rsidRPr="005441C4" w:rsidRDefault="00146C76" w:rsidP="005441C4">
            <w:pPr>
              <w:spacing w:before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(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79</w:t>
            </w:r>
            <w:proofErr w:type="gramStart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,2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%)</w:t>
            </w:r>
          </w:p>
        </w:tc>
        <w:tc>
          <w:tcPr>
            <w:tcW w:w="1241" w:type="dxa"/>
          </w:tcPr>
          <w:p w:rsidR="00146C76" w:rsidRPr="005441C4" w:rsidRDefault="00146C76" w:rsidP="005441C4">
            <w:pPr>
              <w:spacing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9 дет.</w:t>
            </w:r>
          </w:p>
          <w:p w:rsidR="00146C76" w:rsidRPr="005441C4" w:rsidRDefault="00146C76" w:rsidP="005441C4">
            <w:pPr>
              <w:spacing w:before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(3,3%)</w:t>
            </w:r>
          </w:p>
        </w:tc>
        <w:tc>
          <w:tcPr>
            <w:tcW w:w="1241" w:type="dxa"/>
          </w:tcPr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9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дет.</w:t>
            </w:r>
          </w:p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(</w:t>
            </w:r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3</w:t>
            </w:r>
            <w:proofErr w:type="gramStart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,3</w:t>
            </w:r>
            <w:proofErr w:type="gramEnd"/>
            <w:r w:rsidRPr="005441C4">
              <w:rPr>
                <w:rFonts w:ascii="Times New Roman" w:eastAsia="Times New Roman" w:hAnsi="Times New Roman" w:cs="Times New Roman"/>
                <w:sz w:val="27"/>
                <w:szCs w:val="27"/>
              </w:rPr>
              <w:t>%)</w:t>
            </w:r>
          </w:p>
        </w:tc>
        <w:tc>
          <w:tcPr>
            <w:tcW w:w="1241" w:type="dxa"/>
          </w:tcPr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/>
              </w:rPr>
              <w:t xml:space="preserve"> дет.</w:t>
            </w:r>
          </w:p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(0,75%)</w:t>
            </w:r>
          </w:p>
        </w:tc>
        <w:tc>
          <w:tcPr>
            <w:tcW w:w="1241" w:type="dxa"/>
          </w:tcPr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/>
              </w:rPr>
              <w:t xml:space="preserve"> дет.</w:t>
            </w:r>
          </w:p>
          <w:p w:rsidR="00146C76" w:rsidRPr="005441C4" w:rsidRDefault="00146C76" w:rsidP="005441C4">
            <w:pPr>
              <w:spacing w:beforeAutospacing="0" w:afterAutospacing="0"/>
              <w:ind w:right="-23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/>
              </w:rPr>
              <w:t>(0,75%)</w:t>
            </w:r>
          </w:p>
        </w:tc>
      </w:tr>
    </w:tbl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6C76" w:rsidRPr="005441C4" w:rsidRDefault="00146C76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Одним из основных направлений физкультурно-оздоровительной работы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</w:t>
      </w:r>
      <w:r w:rsidR="00C818E1">
        <w:rPr>
          <w:rFonts w:ascii="Times New Roman" w:eastAsia="Times New Roman" w:hAnsi="Times New Roman" w:cs="Times New Roman"/>
          <w:color w:val="000000"/>
          <w:sz w:val="27"/>
          <w:szCs w:val="27"/>
        </w:rPr>
        <w:t>физического развития.</w:t>
      </w:r>
    </w:p>
    <w:p w:rsidR="00146C76" w:rsidRPr="005441C4" w:rsidRDefault="00146C76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2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Но, несмотря, на проводимые мероприятия, число дней, пропущенных одним ребенком по болезни, достаточно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высокий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 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Для недопущения распространения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коронавирусной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инфекции, администрация детского сада реализовывала в 2022 году дополнительные ограничительные и профилактические меры в соответствии с СП 3.1/2.4.3598-20:</w:t>
      </w:r>
    </w:p>
    <w:p w:rsidR="00146C76" w:rsidRPr="005441C4" w:rsidRDefault="00146C76" w:rsidP="005441C4">
      <w:pPr>
        <w:tabs>
          <w:tab w:val="left" w:pos="690"/>
        </w:tabs>
        <w:spacing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Лица с признаками инфекционных заболеваний изолируются, а детский сад уведомляет о заболевших территориальный орган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Роспотребнадзора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proofErr w:type="gramEnd"/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еженедельную генеральную уборку с применением дезинфицирующих средств, разведенных в концентрациях по вирусному режиму;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ежедневную влажную уборку с обработкой всех контактных поверхностей, игрушек и оборудования дезинфицирующими средствами;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 дезинфекцию посуды, столовых приборов после каждого использования;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бактерицидные установки в групповых комнатах;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частое проветривание групповых комнат в отсутствие воспитанников;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проведение всех занятий в помещениях групповой ячейки или на открытом воздухе отдельно от других групп;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left="709"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 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Коррекционную помощь в группах ОВЗ получало 25 детей (ТНР). В течение учебного года учителями-логопедами проводится обследование речевой деятельности детей всего детского сада. Направлено на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ПМПк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для определения и уточнения образовательного маршрута 16 детей.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 основании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выпускного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ППк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12 детей 6 -7 лет выпущены в школу, из них: 11 детям рекомендовано обучение в общеобразовательной школе по программе НОО, 1 ребенку рекомендовано обучение по АООП НОО. 13 детей 5-6 лет переведены на следующий год для коррекционной работы.</w:t>
      </w:r>
    </w:p>
    <w:p w:rsidR="00146C76" w:rsidRPr="005441C4" w:rsidRDefault="00146C76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Результаты коррекционной работы с детьми:</w:t>
      </w:r>
    </w:p>
    <w:p w:rsidR="00146C76" w:rsidRPr="005441C4" w:rsidRDefault="00146C76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Адаптированные образовательные программы реализованы в полном объёме, коррекционная работа проводилась с использованием наглядных, практических и словесных методов обучения и воспитания с учётом психофизического состояния детей, с использованием дидактического материала. Коррекционная работа проводилась по следующим направлениям: накопление и актуализация словаря, уточнение лексико-грамматических категорий, развитие фонематических представлений, коррекция нарушений звукопроизношения, развитие связной речи.</w:t>
      </w:r>
    </w:p>
    <w:p w:rsidR="00E82F7D" w:rsidRDefault="00146C76" w:rsidP="00E82F7D">
      <w:pPr>
        <w:spacing w:after="0" w:line="240" w:lineRule="auto"/>
        <w:ind w:right="-23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</w:r>
    </w:p>
    <w:p w:rsidR="00146C76" w:rsidRPr="005441C4" w:rsidRDefault="00146C76" w:rsidP="00E82F7D">
      <w:pPr>
        <w:spacing w:after="0" w:line="240" w:lineRule="auto"/>
        <w:ind w:right="-23" w:firstLine="426"/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Вывод:</w:t>
      </w:r>
      <w:r w:rsidRPr="005441C4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</w:rPr>
        <w:t xml:space="preserve"> 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Образовательный процесс в </w:t>
      </w:r>
      <w:r w:rsidR="006B6674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МБ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ДОУ</w:t>
      </w:r>
      <w:r w:rsidR="006B6674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№96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организован в соответствии с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требованиями, предъявляемыми ФГОС ДОО и направлен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:rsidR="00146C76" w:rsidRPr="005441C4" w:rsidRDefault="00146C76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здоровьесберегающих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технологий и обогащению развивающей предметно-пространственной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В дошкольном образовательном учреждении </w:t>
      </w: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сформированы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функционируют психолого-педагогическая служба,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="006B6674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Пк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3C0609" w:rsidRPr="005441C4" w:rsidRDefault="009E5DCB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5441C4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ab/>
      </w:r>
    </w:p>
    <w:p w:rsidR="00CA3EBD" w:rsidRPr="00D16A9A" w:rsidRDefault="00B841CC" w:rsidP="00D16A9A">
      <w:pPr>
        <w:spacing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4.</w:t>
      </w:r>
      <w:r w:rsidR="003C0609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</w:t>
      </w:r>
      <w:r w:rsidR="00CA3EBD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Оценка кадрового обеспечения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0B5E98" w:rsidRPr="005441C4" w:rsidRDefault="00677292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</w:t>
      </w:r>
      <w:r w:rsidR="003D5244" w:rsidRPr="005441C4">
        <w:rPr>
          <w:rFonts w:ascii="Times New Roman" w:eastAsia="Times New Roman" w:hAnsi="Times New Roman" w:cs="Times New Roman"/>
          <w:sz w:val="27"/>
          <w:szCs w:val="27"/>
        </w:rPr>
        <w:t>Детском саду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>раскрыть и развить его способности. 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</w:p>
    <w:p w:rsidR="000B5E98" w:rsidRPr="005441C4" w:rsidRDefault="000B5E98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Детский сад укомплектован педагогами согласно штатному расписанию. Всего работают 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29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педагог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ов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. Высшее образование имеют 93,5%, среднее профессиональное – 6,5 %, что позволяет сделать акцент на повышение качества воспитательно-образовательной работы.</w:t>
      </w:r>
    </w:p>
    <w:p w:rsidR="000B5E98" w:rsidRPr="005441C4" w:rsidRDefault="000B5E98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Образовательная организация укомплектована кадрами с высоким образовательным цензом. Педагогический коллектив ДОУ включает в себя 23 педагог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а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и 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6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специалистов: 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музыкальный руководитель – 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1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;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инструктор по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ф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>/культуре – 1;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педагог-психолог – 1;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воспитатель по обучению татарскому и русскому языкам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– 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-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;</w:t>
      </w:r>
      <w:proofErr w:type="gramEnd"/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воспитатель по обучению детей английскому языку – 1;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воспитатель по хореографии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– -;</w:t>
      </w:r>
      <w:proofErr w:type="gramEnd"/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учитель-логопед – 2.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Соотношение воспитанников, приходящихся на 1 взрослого: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воспитанник / педагоги – 10 / 1;</w:t>
      </w:r>
    </w:p>
    <w:p w:rsidR="000B5E98" w:rsidRPr="005441C4" w:rsidRDefault="000B5E98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воспитанники / все сотрудники – 4 / 1.</w:t>
      </w:r>
    </w:p>
    <w:p w:rsidR="00ED65C7" w:rsidRPr="005441C4" w:rsidRDefault="00677292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ED65C7" w:rsidRPr="005441C4" w:rsidRDefault="003D5244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Педагоги</w:t>
      </w:r>
      <w:r w:rsidR="00677292" w:rsidRPr="005441C4">
        <w:rPr>
          <w:rFonts w:ascii="Times New Roman" w:eastAsia="Times New Roman" w:hAnsi="Times New Roman" w:cs="Times New Roman"/>
          <w:sz w:val="27"/>
          <w:szCs w:val="27"/>
        </w:rPr>
        <w:t xml:space="preserve"> активно работают в инновационном режиме, в том числе при р</w:t>
      </w:r>
      <w:r w:rsidR="00ED2F9D" w:rsidRPr="005441C4">
        <w:rPr>
          <w:rFonts w:ascii="Times New Roman" w:eastAsia="Times New Roman" w:hAnsi="Times New Roman" w:cs="Times New Roman"/>
          <w:sz w:val="27"/>
          <w:szCs w:val="27"/>
        </w:rPr>
        <w:t>еализации таких проектов</w:t>
      </w:r>
      <w:r w:rsidR="00AA7F70" w:rsidRPr="005441C4">
        <w:rPr>
          <w:rFonts w:ascii="Times New Roman" w:eastAsia="Times New Roman" w:hAnsi="Times New Roman" w:cs="Times New Roman"/>
          <w:sz w:val="27"/>
          <w:szCs w:val="27"/>
        </w:rPr>
        <w:t xml:space="preserve"> и конкурсов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,</w:t>
      </w:r>
      <w:r w:rsidR="0033572D" w:rsidRPr="005441C4">
        <w:rPr>
          <w:rFonts w:ascii="Times New Roman" w:eastAsia="Times New Roman" w:hAnsi="Times New Roman" w:cs="Times New Roman"/>
          <w:sz w:val="27"/>
          <w:szCs w:val="27"/>
        </w:rPr>
        <w:t xml:space="preserve"> как</w:t>
      </w:r>
      <w:r w:rsidR="007F47AA" w:rsidRPr="005441C4">
        <w:rPr>
          <w:rFonts w:ascii="Times New Roman" w:eastAsia="Times New Roman" w:hAnsi="Times New Roman" w:cs="Times New Roman"/>
          <w:sz w:val="27"/>
          <w:szCs w:val="27"/>
        </w:rPr>
        <w:t>: муниципальный этап конкурса профессиональног</w:t>
      </w:r>
      <w:r w:rsidR="0092085B" w:rsidRPr="005441C4">
        <w:rPr>
          <w:rFonts w:ascii="Times New Roman" w:eastAsia="Times New Roman" w:hAnsi="Times New Roman" w:cs="Times New Roman"/>
          <w:sz w:val="27"/>
          <w:szCs w:val="27"/>
        </w:rPr>
        <w:t>о мастерства «Воспитатель года».</w:t>
      </w:r>
    </w:p>
    <w:p w:rsidR="00CA3EBD" w:rsidRPr="005441C4" w:rsidRDefault="002550AA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За 202</w:t>
      </w:r>
      <w:r w:rsidR="000B5E98"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2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3D5244" w:rsidRPr="005441C4">
        <w:rPr>
          <w:rFonts w:ascii="Times New Roman" w:eastAsia="Times New Roman" w:hAnsi="Times New Roman" w:cs="Times New Roman"/>
          <w:sz w:val="27"/>
          <w:szCs w:val="27"/>
        </w:rPr>
        <w:t xml:space="preserve">год 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прошли аттестацию и получили:</w:t>
      </w:r>
    </w:p>
    <w:p w:rsidR="00CA3EBD" w:rsidRPr="005441C4" w:rsidRDefault="00ED65C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-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высшу</w:t>
      </w:r>
      <w:r w:rsidR="002550AA" w:rsidRPr="005441C4">
        <w:rPr>
          <w:rFonts w:ascii="Times New Roman" w:eastAsia="Times New Roman" w:hAnsi="Times New Roman" w:cs="Times New Roman"/>
          <w:sz w:val="27"/>
          <w:szCs w:val="27"/>
        </w:rPr>
        <w:t>ю</w:t>
      </w:r>
      <w:r w:rsidR="002550AA" w:rsidRPr="005441C4">
        <w:rPr>
          <w:sz w:val="27"/>
          <w:szCs w:val="27"/>
        </w:rPr>
        <w:t xml:space="preserve"> </w:t>
      </w:r>
      <w:r w:rsidR="002550AA" w:rsidRPr="005441C4">
        <w:rPr>
          <w:rFonts w:ascii="Times New Roman" w:eastAsia="Times New Roman" w:hAnsi="Times New Roman" w:cs="Times New Roman"/>
          <w:sz w:val="27"/>
          <w:szCs w:val="27"/>
        </w:rPr>
        <w:t xml:space="preserve">квалификационную категорию –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2</w:t>
      </w:r>
      <w:r w:rsidR="00FF1513" w:rsidRPr="005441C4">
        <w:rPr>
          <w:rFonts w:ascii="Times New Roman" w:eastAsia="Times New Roman" w:hAnsi="Times New Roman" w:cs="Times New Roman"/>
          <w:sz w:val="27"/>
          <w:szCs w:val="27"/>
        </w:rPr>
        <w:t xml:space="preserve"> воспитател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я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;</w:t>
      </w:r>
    </w:p>
    <w:p w:rsidR="00CA3EBD" w:rsidRPr="005441C4" w:rsidRDefault="00ED65C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-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перву</w:t>
      </w:r>
      <w:r w:rsidR="002550AA" w:rsidRPr="005441C4">
        <w:rPr>
          <w:rFonts w:ascii="Times New Roman" w:eastAsia="Times New Roman" w:hAnsi="Times New Roman" w:cs="Times New Roman"/>
          <w:sz w:val="27"/>
          <w:szCs w:val="27"/>
        </w:rPr>
        <w:t xml:space="preserve">ю квалификационную категорию –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6</w:t>
      </w:r>
      <w:r w:rsidR="00FF1513" w:rsidRPr="005441C4">
        <w:rPr>
          <w:rFonts w:ascii="Times New Roman" w:eastAsia="Times New Roman" w:hAnsi="Times New Roman" w:cs="Times New Roman"/>
          <w:sz w:val="27"/>
          <w:szCs w:val="27"/>
        </w:rPr>
        <w:t xml:space="preserve"> воспитател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ей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;</w:t>
      </w:r>
    </w:p>
    <w:p w:rsidR="00CA3EBD" w:rsidRPr="005441C4" w:rsidRDefault="00ED65C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-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соотв</w:t>
      </w:r>
      <w:r w:rsidR="00FF1513" w:rsidRPr="005441C4">
        <w:rPr>
          <w:rFonts w:ascii="Times New Roman" w:eastAsia="Times New Roman" w:hAnsi="Times New Roman" w:cs="Times New Roman"/>
          <w:sz w:val="27"/>
          <w:szCs w:val="27"/>
        </w:rPr>
        <w:t xml:space="preserve">етствие занимаемой должности – 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4 </w:t>
      </w:r>
      <w:r w:rsidR="00FF1513" w:rsidRPr="005441C4">
        <w:rPr>
          <w:rFonts w:ascii="Times New Roman" w:eastAsia="Times New Roman" w:hAnsi="Times New Roman" w:cs="Times New Roman"/>
          <w:sz w:val="27"/>
          <w:szCs w:val="27"/>
        </w:rPr>
        <w:t>воспитателя</w:t>
      </w:r>
      <w:r w:rsidR="00CA3EBD" w:rsidRPr="005441C4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ED65C7" w:rsidRPr="005441C4" w:rsidRDefault="00ED65C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5479631" cy="1733910"/>
            <wp:effectExtent l="19050" t="0" r="25819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D65C7" w:rsidRPr="005441C4" w:rsidRDefault="003D5244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Таким образом, количество педагогов с первой и высшей квалиф</w:t>
      </w:r>
      <w:r w:rsidR="00ED65C7" w:rsidRPr="005441C4">
        <w:rPr>
          <w:rFonts w:ascii="Times New Roman" w:eastAsia="Times New Roman" w:hAnsi="Times New Roman" w:cs="Times New Roman"/>
          <w:sz w:val="27"/>
          <w:szCs w:val="27"/>
        </w:rPr>
        <w:t>икационной категорией стало – 1</w:t>
      </w:r>
      <w:r w:rsidR="00ED65C7"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9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человек, что составляет 6</w:t>
      </w:r>
      <w:r w:rsidR="00ED65C7"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6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% от общего количество педагогических работников дошкольного образовательного учреждения. Это свидетельствует о положительной динамике повышения квалификационного уровня педагогов.</w:t>
      </w:r>
    </w:p>
    <w:p w:rsidR="004525D9" w:rsidRPr="005441C4" w:rsidRDefault="00ED65C7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На 30.12.202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2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г. 2 воспитателя проходят обучение в ВУЗах по педагогическим специальностям. Это свидетельствует о положительной динамике повышения квалификационного уровня педагогов.</w:t>
      </w:r>
    </w:p>
    <w:p w:rsidR="00ED65C7" w:rsidRPr="005441C4" w:rsidRDefault="00EE10EE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Одним из условий эффективности работы </w:t>
      </w:r>
      <w:r w:rsidR="00AF4259" w:rsidRPr="005441C4">
        <w:rPr>
          <w:rFonts w:ascii="Times New Roman" w:eastAsia="Times New Roman" w:hAnsi="Times New Roman" w:cs="Times New Roman"/>
          <w:sz w:val="27"/>
          <w:szCs w:val="27"/>
        </w:rPr>
        <w:t>Детского сада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КПК, участвуют в работе семинаров, мастер-классов в дошкольных учреждениях города</w:t>
      </w:r>
      <w:r w:rsidR="00C2268F" w:rsidRPr="005441C4">
        <w:rPr>
          <w:rFonts w:ascii="Times New Roman" w:eastAsia="Times New Roman" w:hAnsi="Times New Roman" w:cs="Times New Roman"/>
          <w:sz w:val="27"/>
          <w:szCs w:val="27"/>
        </w:rPr>
        <w:t>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4525D9" w:rsidRPr="005441C4" w:rsidRDefault="004525D9" w:rsidP="00C818E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5476456" cy="1794294"/>
            <wp:effectExtent l="19050" t="0" r="9944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D65C7" w:rsidRPr="005441C4" w:rsidRDefault="003D5244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Все педагогические работники Детского сада соответствуют квалификационным требованиям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профстандарта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«Педагог в сфере дошкольного, начального общего, основного общего, среднего общего образования) (воспитатель, учитель)».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Их должностные инструкции соответствуют трудовым функциям, установленным данным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профстандартом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. </w:t>
      </w:r>
    </w:p>
    <w:p w:rsidR="00E82F7D" w:rsidRDefault="00E82F7D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</w:p>
    <w:p w:rsidR="00ED65C7" w:rsidRPr="00D16A9A" w:rsidRDefault="00121A9C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Вывод:</w:t>
      </w:r>
    </w:p>
    <w:p w:rsidR="0011468B" w:rsidRPr="005441C4" w:rsidRDefault="00121A9C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учреждений. </w:t>
      </w:r>
    </w:p>
    <w:p w:rsidR="00121A9C" w:rsidRDefault="00121A9C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Все это в комплексе дает хороший результат в организации педагогической деятельности и улучшение</w:t>
      </w:r>
      <w:r w:rsidR="00E2377D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качества образования и воспитания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дошкольников.</w:t>
      </w:r>
    </w:p>
    <w:p w:rsidR="00C818E1" w:rsidRPr="005441C4" w:rsidRDefault="00C818E1" w:rsidP="005441C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</w:p>
    <w:p w:rsidR="004150F0" w:rsidRPr="00D16A9A" w:rsidRDefault="00B841CC" w:rsidP="00C818E1">
      <w:pPr>
        <w:spacing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5.</w:t>
      </w:r>
      <w:r w:rsidR="004150F0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Оценка учебно-методического и библиотечно-информационного обеспечения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4150F0" w:rsidRPr="005441C4" w:rsidRDefault="004150F0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="00AF4259" w:rsidRPr="005441C4">
        <w:rPr>
          <w:rFonts w:ascii="Times New Roman" w:eastAsia="Times New Roman" w:hAnsi="Times New Roman" w:cs="Times New Roman"/>
          <w:sz w:val="27"/>
          <w:szCs w:val="27"/>
        </w:rPr>
        <w:t>Детском саду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</w:p>
    <w:p w:rsidR="00C818E1" w:rsidRDefault="004150F0" w:rsidP="00C818E1">
      <w:pPr>
        <w:spacing w:after="0" w:line="240" w:lineRule="auto"/>
        <w:ind w:right="-23" w:firstLine="426"/>
        <w:jc w:val="both"/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Воспитатели достаточно осведомлены об психофизиологических особенностях детей в возрастной группе,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AF4259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при организации воспитательно-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C818E1" w:rsidRDefault="004150F0" w:rsidP="00C818E1">
      <w:pPr>
        <w:spacing w:after="0" w:line="240" w:lineRule="auto"/>
        <w:ind w:right="-23" w:firstLine="426"/>
        <w:jc w:val="both"/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>специалистов, группах детского сада. Он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</w:r>
    </w:p>
    <w:p w:rsidR="000737B4" w:rsidRPr="00C818E1" w:rsidRDefault="004150F0" w:rsidP="00C818E1">
      <w:pPr>
        <w:spacing w:after="0" w:line="240" w:lineRule="auto"/>
        <w:ind w:right="-23" w:firstLine="426"/>
        <w:jc w:val="both"/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В каждой возрастной группе имеются необходимые учебно-методические пособия, рекомендованные для планирования воспитательно-образователь</w:t>
      </w:r>
      <w:r w:rsidR="000737B4" w:rsidRPr="005441C4">
        <w:rPr>
          <w:rFonts w:ascii="Times New Roman" w:eastAsia="Times New Roman" w:hAnsi="Times New Roman" w:cs="Times New Roman"/>
          <w:sz w:val="27"/>
          <w:szCs w:val="27"/>
        </w:rPr>
        <w:t>ной работы в соответствии с ООП, в том числе и на электронных носителях.</w:t>
      </w:r>
    </w:p>
    <w:p w:rsidR="00C818E1" w:rsidRDefault="000737B4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2022 году ДОУ пополнило учебно-методический комплект к инновационной программой дошкольного образования «От рождения до школы» в соответствии с ФГОС ДО, под ред. Н.Е.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Вераксы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, Т.С. Комаровой, Э.М. Дорофеевой, М.: МОЗАИКА-СИНТЕЗ, 2019, методические рекомендации к инновационной программе дошкольного образования «От рождения до школы» в соответствии с ФГОС ДО, под ред. Н.Е.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Вераксы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>, Т.С. Комаровой, Э.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М. Дорофеевой, М.: МОЗАИКА-СИНТЕЗ, 2019, «Современный детский сад: каким он должен быть», под ред.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О.А.Шиян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, М.: МОЗАИКА-СИНТЕЗ, 2019, приобрели серию книг по проведению родительских собраний,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семьеведению.</w:t>
      </w:r>
      <w:proofErr w:type="spellEnd"/>
    </w:p>
    <w:p w:rsidR="00261030" w:rsidRPr="005441C4" w:rsidRDefault="000737B4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Также</w:t>
      </w:r>
      <w:r w:rsidR="004150F0" w:rsidRPr="005441C4">
        <w:rPr>
          <w:rFonts w:ascii="Times New Roman" w:eastAsia="Times New Roman" w:hAnsi="Times New Roman" w:cs="Times New Roman"/>
          <w:sz w:val="27"/>
          <w:szCs w:val="27"/>
        </w:rPr>
        <w:t xml:space="preserve"> Детский сад пополнил </w:t>
      </w:r>
      <w:r w:rsidR="003750D4" w:rsidRPr="005441C4">
        <w:rPr>
          <w:rFonts w:ascii="Times New Roman" w:eastAsia="Times New Roman" w:hAnsi="Times New Roman" w:cs="Times New Roman"/>
          <w:sz w:val="27"/>
          <w:szCs w:val="27"/>
        </w:rPr>
        <w:t>учебно-методическую</w:t>
      </w:r>
      <w:r w:rsidR="0033572D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3750D4" w:rsidRPr="005441C4">
        <w:rPr>
          <w:rFonts w:ascii="Times New Roman" w:eastAsia="Times New Roman" w:hAnsi="Times New Roman" w:cs="Times New Roman"/>
          <w:sz w:val="27"/>
          <w:szCs w:val="27"/>
        </w:rPr>
        <w:t>базу, б</w:t>
      </w:r>
      <w:r w:rsidR="00AF4259" w:rsidRPr="005441C4">
        <w:rPr>
          <w:rFonts w:ascii="Times New Roman" w:eastAsia="Times New Roman" w:hAnsi="Times New Roman" w:cs="Times New Roman"/>
          <w:sz w:val="27"/>
          <w:szCs w:val="27"/>
        </w:rPr>
        <w:t>ыли приобретены</w:t>
      </w:r>
      <w:r w:rsidR="00261030" w:rsidRPr="005441C4">
        <w:rPr>
          <w:rFonts w:ascii="Times New Roman" w:eastAsia="Times New Roman" w:hAnsi="Times New Roman" w:cs="Times New Roman"/>
          <w:sz w:val="27"/>
          <w:szCs w:val="27"/>
        </w:rPr>
        <w:t>:</w:t>
      </w:r>
    </w:p>
    <w:p w:rsidR="00F75F67" w:rsidRPr="005441C4" w:rsidRDefault="00F75F67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-раздаточный и демонстрационный материал «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Туган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телд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ә</w:t>
      </w:r>
      <w:r w:rsidR="00C460C5"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 сөйләшәбез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»</w:t>
      </w:r>
      <w:r w:rsidR="00C460C5"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 (5-7 лет);</w:t>
      </w:r>
    </w:p>
    <w:p w:rsidR="00C460C5" w:rsidRPr="005441C4" w:rsidRDefault="00C460C5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-раздаточный и демонстрационный материал «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Туган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телд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ә сөйләшәбез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»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 (4-5 лет);</w:t>
      </w:r>
    </w:p>
    <w:p w:rsidR="00C460C5" w:rsidRPr="005441C4" w:rsidRDefault="00C460C5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-раздаточный и демонстрационный материал «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Туган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телд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ә сөйләшәбез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»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 (3-4 года);</w:t>
      </w:r>
    </w:p>
    <w:p w:rsidR="00C460C5" w:rsidRPr="005441C4" w:rsidRDefault="00C460C5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-раздаточный и демонстрационный материал «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Туган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телд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>ә сөйләшәбез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»</w:t>
      </w:r>
      <w:r w:rsidRPr="005441C4">
        <w:rPr>
          <w:rFonts w:ascii="Times New Roman" w:eastAsia="Times New Roman" w:hAnsi="Times New Roman" w:cs="Times New Roman"/>
          <w:sz w:val="27"/>
          <w:szCs w:val="27"/>
          <w:lang w:val="tt-RU"/>
        </w:rPr>
        <w:t xml:space="preserve"> (2-3 года);</w:t>
      </w:r>
    </w:p>
    <w:p w:rsidR="00E02630" w:rsidRPr="005441C4" w:rsidRDefault="003750D4" w:rsidP="005441C4">
      <w:pPr>
        <w:pStyle w:val="a7"/>
        <w:ind w:firstLine="426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Имеются электронные образовательн</w:t>
      </w:r>
      <w:r w:rsidR="00E02630" w:rsidRPr="005441C4">
        <w:rPr>
          <w:sz w:val="27"/>
          <w:szCs w:val="27"/>
          <w:lang w:eastAsia="en-US"/>
        </w:rPr>
        <w:t>ые ресурсы для работы с детьми:</w:t>
      </w:r>
    </w:p>
    <w:p w:rsidR="00E02630" w:rsidRPr="005441C4" w:rsidRDefault="003750D4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-тематические презентации и загадки;</w:t>
      </w:r>
    </w:p>
    <w:p w:rsidR="00E02630" w:rsidRPr="005441C4" w:rsidRDefault="003750D4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-разви</w:t>
      </w:r>
      <w:r w:rsidR="00E02630" w:rsidRPr="005441C4">
        <w:rPr>
          <w:sz w:val="27"/>
          <w:szCs w:val="27"/>
          <w:lang w:eastAsia="en-US"/>
        </w:rPr>
        <w:t>вающие игры из различных серий;</w:t>
      </w:r>
    </w:p>
    <w:p w:rsidR="003C0609" w:rsidRPr="005441C4" w:rsidRDefault="003750D4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 xml:space="preserve">-аудиокниги и др. </w:t>
      </w:r>
    </w:p>
    <w:p w:rsidR="00E02630" w:rsidRPr="005441C4" w:rsidRDefault="00AF4259" w:rsidP="005441C4">
      <w:pPr>
        <w:pStyle w:val="a7"/>
        <w:ind w:firstLine="426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В Детском саду имеются квалифицированные кадры, организующие информационное обеспечение, п</w:t>
      </w:r>
      <w:r w:rsidR="00E02630" w:rsidRPr="005441C4">
        <w:rPr>
          <w:sz w:val="27"/>
          <w:szCs w:val="27"/>
          <w:lang w:eastAsia="en-US"/>
        </w:rPr>
        <w:t>озволяющее в электронной форме:</w:t>
      </w:r>
    </w:p>
    <w:p w:rsidR="00E02630" w:rsidRPr="005441C4" w:rsidRDefault="00AF4259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 xml:space="preserve">-управлять образовательным процессом; </w:t>
      </w:r>
    </w:p>
    <w:p w:rsidR="00E02630" w:rsidRPr="005441C4" w:rsidRDefault="00AF4259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-создавать и редактировать электронны</w:t>
      </w:r>
      <w:r w:rsidR="00E02630" w:rsidRPr="005441C4">
        <w:rPr>
          <w:sz w:val="27"/>
          <w:szCs w:val="27"/>
          <w:lang w:eastAsia="en-US"/>
        </w:rPr>
        <w:t>е таблицы, тексты, презентации;</w:t>
      </w:r>
    </w:p>
    <w:p w:rsidR="00E02630" w:rsidRPr="005441C4" w:rsidRDefault="00AF4259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-использовать интерактивные дидактические мате</w:t>
      </w:r>
      <w:r w:rsidR="00E02630" w:rsidRPr="005441C4">
        <w:rPr>
          <w:sz w:val="27"/>
          <w:szCs w:val="27"/>
          <w:lang w:eastAsia="en-US"/>
        </w:rPr>
        <w:t>риалы, образовательные ресурсы;</w:t>
      </w:r>
    </w:p>
    <w:p w:rsidR="00E02630" w:rsidRPr="005441C4" w:rsidRDefault="00AF4259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-проводить мониторинг и фиксировать ход воспитательно-образовательной деятельности и результатов освоения основной общеобразовательной прог</w:t>
      </w:r>
      <w:r w:rsidR="00E02630" w:rsidRPr="005441C4">
        <w:rPr>
          <w:sz w:val="27"/>
          <w:szCs w:val="27"/>
          <w:lang w:eastAsia="en-US"/>
        </w:rPr>
        <w:t xml:space="preserve">раммы дошкольного образования; </w:t>
      </w:r>
    </w:p>
    <w:p w:rsidR="00AF4259" w:rsidRPr="005441C4" w:rsidRDefault="00AF4259" w:rsidP="005441C4">
      <w:pPr>
        <w:pStyle w:val="a7"/>
        <w:jc w:val="both"/>
        <w:rPr>
          <w:sz w:val="27"/>
          <w:szCs w:val="27"/>
          <w:lang w:eastAsia="en-US"/>
        </w:rPr>
      </w:pPr>
      <w:r w:rsidRPr="005441C4">
        <w:rPr>
          <w:sz w:val="27"/>
          <w:szCs w:val="27"/>
          <w:lang w:eastAsia="en-US"/>
        </w:rPr>
        <w:t>-осуществлять взаимодействие учреждения с органами, осуществляющими управление в сфере образования, с другими образовательными учреждениями и организациями.</w:t>
      </w:r>
    </w:p>
    <w:p w:rsidR="00C818E1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оснащен техническим и компьютерным оборудованием.</w:t>
      </w:r>
    </w:p>
    <w:p w:rsidR="003C0609" w:rsidRPr="005441C4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Информационное обеспечение Детского сада включает:</w:t>
      </w:r>
    </w:p>
    <w:p w:rsidR="003C0609" w:rsidRPr="005441C4" w:rsidRDefault="003C0609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информационно-телекоммуникационное оборудование – на 2021 год пополнилось 1 принтером (цветным), 1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брошюратором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>;</w:t>
      </w:r>
    </w:p>
    <w:p w:rsidR="00C818E1" w:rsidRDefault="003C0609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- программное обеспечение позволяет работать с текстовыми редакторами,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интернет-ресурсами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>, фото-видеоматериалами, графическими редакторами.</w:t>
      </w:r>
    </w:p>
    <w:p w:rsidR="00C818E1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>В ДОУ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C818E1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</w:t>
      </w:r>
      <w:r w:rsidR="00C818E1">
        <w:rPr>
          <w:rFonts w:ascii="Times New Roman" w:eastAsia="Times New Roman" w:hAnsi="Times New Roman" w:cs="Times New Roman"/>
          <w:sz w:val="27"/>
          <w:szCs w:val="27"/>
        </w:rPr>
        <w:t>Детском саду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воспитательно-образовательного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C818E1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ДОУ используются периодические издания для педагогов («Управление дошкольным образовательным учреждением», «Справочник старшего воспитателя ДОУ»). Учебно-методическое обеспечение частично соответствует ООП ДО, ФГОС ДО, условиям реализации ООП 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>ДО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AB7330" w:rsidRPr="005441C4" w:rsidRDefault="003C0609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AB7330" w:rsidRPr="005441C4" w:rsidRDefault="003C0609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Информационно-аналитическая деятельность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C2268F" w:rsidRPr="005441C4" w:rsidRDefault="00C2268F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C2268F" w:rsidRPr="005441C4" w:rsidRDefault="00C2268F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целью взаимодействия между участниками образовательного процесса (педагог, родители, дети), создан сайт ДОУ </w:t>
      </w:r>
      <w:r w:rsidRPr="005441C4">
        <w:rPr>
          <w:rFonts w:ascii="Times New Roman" w:eastAsia="Times New Roman" w:hAnsi="Times New Roman" w:cs="Times New Roman"/>
          <w:color w:val="000000"/>
          <w:sz w:val="32"/>
          <w:szCs w:val="27"/>
        </w:rPr>
        <w:t>(</w:t>
      </w:r>
      <w:hyperlink r:id="rId12" w:history="1">
        <w:r w:rsidRPr="005441C4">
          <w:rPr>
            <w:rStyle w:val="aa"/>
            <w:rFonts w:ascii="Times New Roman" w:hAnsi="Times New Roman" w:cs="Times New Roman"/>
            <w:sz w:val="28"/>
          </w:rPr>
          <w:t>https://edu.tatar.ru/nkamsk/page3960784.htm</w:t>
        </w:r>
      </w:hyperlink>
      <w:r w:rsidRPr="005441C4">
        <w:rPr>
          <w:rFonts w:ascii="Times New Roman" w:hAnsi="Times New Roman" w:cs="Times New Roman"/>
          <w:sz w:val="28"/>
        </w:rPr>
        <w:t>)</w:t>
      </w:r>
      <w:r w:rsidRPr="005441C4">
        <w:rPr>
          <w:sz w:val="28"/>
        </w:rPr>
        <w:t xml:space="preserve">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на котором размещена информация, определённая законодательством.</w:t>
      </w:r>
    </w:p>
    <w:p w:rsidR="00C2268F" w:rsidRPr="005441C4" w:rsidRDefault="00C2268F" w:rsidP="005441C4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C818E1" w:rsidRDefault="00C2268F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E82F7D" w:rsidRDefault="00E82F7D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</w:p>
    <w:p w:rsidR="00C818E1" w:rsidRPr="00D16A9A" w:rsidRDefault="00313BF6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Вывод: </w:t>
      </w:r>
    </w:p>
    <w:p w:rsidR="00C818E1" w:rsidRDefault="00313BF6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>ДО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показал, что 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>в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методическом кабинете создаются условия для возможности организации совместной деятельн</w:t>
      </w:r>
      <w:r w:rsidR="00B54D84" w:rsidRPr="005441C4">
        <w:rPr>
          <w:rFonts w:ascii="Times New Roman" w:eastAsia="Times New Roman" w:hAnsi="Times New Roman" w:cs="Times New Roman"/>
          <w:sz w:val="27"/>
          <w:szCs w:val="27"/>
        </w:rPr>
        <w:t>ости педагогов и воспитанников.</w:t>
      </w:r>
    </w:p>
    <w:p w:rsidR="00261030" w:rsidRPr="00C818E1" w:rsidRDefault="00313BF6" w:rsidP="00C818E1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Учебно-методическое обеспечение </w:t>
      </w:r>
      <w:r w:rsidR="001504EB" w:rsidRPr="005441C4">
        <w:rPr>
          <w:rFonts w:ascii="Times New Roman" w:eastAsia="Times New Roman" w:hAnsi="Times New Roman" w:cs="Times New Roman"/>
          <w:sz w:val="27"/>
          <w:szCs w:val="27"/>
        </w:rPr>
        <w:t>полностью</w:t>
      </w:r>
      <w:r w:rsidR="00AF4259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соответствует ООП ДО, ФГОС ДО, условиям реализации ООП </w:t>
      </w: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>ДО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800B12" w:rsidRPr="005441C4" w:rsidRDefault="00800B12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1504EB" w:rsidRPr="00D16A9A" w:rsidRDefault="00736F76" w:rsidP="00D16A9A">
      <w:pPr>
        <w:spacing w:line="240" w:lineRule="auto"/>
        <w:ind w:right="-23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6.</w:t>
      </w:r>
      <w:r w:rsidR="001504EB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Оценка материально-технической базы </w:t>
      </w: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образовательной организации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C818E1" w:rsidRDefault="001504EB" w:rsidP="00C818E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441C4">
        <w:rPr>
          <w:rFonts w:ascii="Times New Roman" w:eastAsia="Times New Roman" w:hAnsi="Times New Roman" w:cs="Times New Roman"/>
          <w:sz w:val="27"/>
          <w:szCs w:val="27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A437B7" w:rsidRPr="005441C4" w:rsidRDefault="003750D4" w:rsidP="00C818E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Здание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Детского сада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находится в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хорошем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состоянии. В результате внутреннего мониторинга, проведенного с целью определения соответствия материально-технической базы требованиям </w:t>
      </w:r>
      <w:r w:rsidRPr="005441C4">
        <w:rPr>
          <w:rFonts w:ascii="Times New Roman" w:eastAsia="Times New Roman" w:hAnsi="Times New Roman" w:cs="Times New Roman"/>
          <w:sz w:val="27"/>
          <w:szCs w:val="27"/>
        </w:rPr>
        <w:t>санитарных норм и правил,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выявлено следующее:</w:t>
      </w:r>
    </w:p>
    <w:p w:rsidR="00E02630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уровень освещения соответствует нормам, замена ламп про</w:t>
      </w:r>
      <w:r w:rsidR="00E02630" w:rsidRPr="005441C4">
        <w:rPr>
          <w:rFonts w:ascii="Times New Roman" w:eastAsia="Times New Roman" w:hAnsi="Times New Roman" w:cs="Times New Roman"/>
          <w:sz w:val="27"/>
          <w:szCs w:val="27"/>
        </w:rPr>
        <w:t>водится вовремя;</w:t>
      </w:r>
    </w:p>
    <w:p w:rsidR="00E02630" w:rsidRPr="005441C4" w:rsidRDefault="003750D4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электрооборудование и технологическое оборудование в исправном состоянии;</w:t>
      </w:r>
    </w:p>
    <w:p w:rsidR="00A437B7" w:rsidRPr="005441C4" w:rsidRDefault="003750D4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мебель закреплена;</w:t>
      </w:r>
    </w:p>
    <w:p w:rsidR="00A437B7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здание и помещения, вентиляционные и тепловые сети находятся в </w:t>
      </w:r>
      <w:r w:rsidR="003750D4" w:rsidRPr="005441C4">
        <w:rPr>
          <w:rFonts w:ascii="Times New Roman" w:eastAsia="Times New Roman" w:hAnsi="Times New Roman" w:cs="Times New Roman"/>
          <w:sz w:val="27"/>
          <w:szCs w:val="27"/>
        </w:rPr>
        <w:t>хорошем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состоянии;</w:t>
      </w:r>
    </w:p>
    <w:p w:rsidR="00A437B7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санитарно-гигиенические устройства для сотрудников и детей находятся в </w:t>
      </w:r>
      <w:r w:rsidR="003750D4" w:rsidRPr="005441C4">
        <w:rPr>
          <w:rFonts w:ascii="Times New Roman" w:eastAsia="Times New Roman" w:hAnsi="Times New Roman" w:cs="Times New Roman"/>
          <w:sz w:val="27"/>
          <w:szCs w:val="27"/>
        </w:rPr>
        <w:t>хорошем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 xml:space="preserve"> состоянии;</w:t>
      </w:r>
    </w:p>
    <w:p w:rsidR="00A437B7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работники обеспечены спецодеждой и другими средствами индивидуальной защиты;</w:t>
      </w:r>
    </w:p>
    <w:p w:rsidR="00A437B7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разработан план организационно-технических и санитарно-оздоровительных мероприятий по улучшению условий и охраны труда, предупреждению производственного травматизма;</w:t>
      </w:r>
    </w:p>
    <w:p w:rsidR="00A437B7" w:rsidRPr="005441C4" w:rsidRDefault="008A2F4D" w:rsidP="005441C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</w:t>
      </w:r>
      <w:r w:rsidR="00A437B7" w:rsidRPr="005441C4">
        <w:rPr>
          <w:rFonts w:ascii="Times New Roman" w:eastAsia="Times New Roman" w:hAnsi="Times New Roman" w:cs="Times New Roman"/>
          <w:sz w:val="27"/>
          <w:szCs w:val="27"/>
        </w:rPr>
        <w:t>все территории ограждены по периметру забором.</w:t>
      </w:r>
    </w:p>
    <w:p w:rsidR="00AB7330" w:rsidRPr="005441C4" w:rsidRDefault="001504EB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В ДОУ оборудованы помещения: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групповые помещения – 14;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кабинет заведующего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методический кабинет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музыкальный зал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физкультурный зал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кабинет педагога-психолога и логопеда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кабинет изучения языков (татарский и английский)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кабинет творческой деятельности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пищеблок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прачечная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медицинский кабинет – 1;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процедурный кабинет – 1.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lastRenderedPageBreak/>
        <w:t>Оборудованы групповые комнаты, включающие игровую, познавательную, обеденную зоны.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Игровые участки оборудованы малыми архитектурными формами имеется физкультурная площадка с дополнительным спортивным комплексом. На физкультурной площадке нанесена разметка для выполнения разных видов упражнений, а также отведена зона для изучения ПДД.</w:t>
      </w:r>
    </w:p>
    <w:p w:rsidR="00C818E1" w:rsidRDefault="00AB7330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B7330" w:rsidRPr="00D16A9A" w:rsidRDefault="00AB7330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Материально-техническое обеспечение для проведения занятий с воспитанниками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Оценка материально-технического оснащения детского сада при проведении занятий с воспитанниками выявила следующие трудности: 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для полноценной (качественной) организации и проведения занятий в дистанционном формате отсутствует стабильное и устойчивое интернет-соединение;</w:t>
      </w:r>
    </w:p>
    <w:p w:rsidR="00AB7330" w:rsidRPr="005441C4" w:rsidRDefault="00AB7330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>- недостаточно необходимого оборудования (ноутбуков, компьютеров или планшетов) по группам детского сада.</w:t>
      </w:r>
    </w:p>
    <w:p w:rsidR="00AB7330" w:rsidRPr="00D16A9A" w:rsidRDefault="00AB7330" w:rsidP="00D16A9A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Материально-техническое обеспечение для проведения </w:t>
      </w:r>
      <w:proofErr w:type="spellStart"/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общесадовских</w:t>
      </w:r>
      <w:proofErr w:type="spellEnd"/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мероприятий</w:t>
      </w:r>
    </w:p>
    <w:p w:rsidR="00AB7330" w:rsidRPr="005441C4" w:rsidRDefault="00AB7330" w:rsidP="005441C4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Наличие материально-технического оснащения по группам детского сада для организации массовых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общесадовских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мероприятий с родителями (законными представителями) воспитанников свидетельствует о недостаточном количестве технических средств и программного обеспечения. Поэтому необходимо в 2023 году выйти с ходатайством к учредителю о выделении денежных средств на приобретение соответствующего оборудования и программного обеспечения.</w:t>
      </w:r>
    </w:p>
    <w:p w:rsidR="00AB7330" w:rsidRPr="005441C4" w:rsidRDefault="00AB7330" w:rsidP="005441C4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В результате проведенного </w:t>
      </w:r>
      <w:proofErr w:type="spellStart"/>
      <w:r w:rsidRPr="005441C4">
        <w:rPr>
          <w:rFonts w:ascii="Times New Roman" w:eastAsia="Times New Roman" w:hAnsi="Times New Roman" w:cs="Times New Roman"/>
          <w:sz w:val="27"/>
          <w:szCs w:val="27"/>
        </w:rPr>
        <w:t>самообследования</w:t>
      </w:r>
      <w:proofErr w:type="spellEnd"/>
      <w:r w:rsidRPr="005441C4">
        <w:rPr>
          <w:rFonts w:ascii="Times New Roman" w:eastAsia="Times New Roman" w:hAnsi="Times New Roman" w:cs="Times New Roman"/>
          <w:sz w:val="27"/>
          <w:szCs w:val="27"/>
        </w:rPr>
        <w:t xml:space="preserve"> было выявлено, что РППС оснащена в соответствии с методическими требованиями на 36.2%. Так как часть игрового оборудования и материала изготавливаются самими педагогами, подбираются альтернативные варианты для замещения, то в целом оснащение составляет 61,2%.</w:t>
      </w:r>
    </w:p>
    <w:p w:rsidR="000D30BD" w:rsidRPr="005441C4" w:rsidRDefault="00B54D84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</w:rPr>
        <w:tab/>
      </w:r>
      <w:r w:rsidR="002079C1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0D30BD" w:rsidRPr="00D16A9A" w:rsidRDefault="000D30BD" w:rsidP="00D16A9A">
      <w:pPr>
        <w:tabs>
          <w:tab w:val="left" w:pos="690"/>
        </w:tabs>
        <w:spacing w:after="0"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Мониторинг РППС МБДОУ №96</w:t>
      </w:r>
    </w:p>
    <w:p w:rsidR="000D30BD" w:rsidRPr="00D16A9A" w:rsidRDefault="000D30BD" w:rsidP="00D16A9A">
      <w:pPr>
        <w:tabs>
          <w:tab w:val="left" w:pos="690"/>
        </w:tabs>
        <w:spacing w:after="0"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на 30.12.2022 г.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2268"/>
        <w:gridCol w:w="1701"/>
        <w:gridCol w:w="1701"/>
        <w:gridCol w:w="1559"/>
      </w:tblGrid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30BD" w:rsidRPr="00E82F7D" w:rsidRDefault="000D30BD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Название модуля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30BD" w:rsidRPr="00E82F7D" w:rsidRDefault="000D30BD" w:rsidP="00E82F7D">
            <w:pPr>
              <w:tabs>
                <w:tab w:val="left" w:pos="-108"/>
              </w:tabs>
              <w:spacing w:after="0" w:line="240" w:lineRule="auto"/>
              <w:ind w:left="-108"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Процент оснащенности в сравнении с методическими рекомендац</w:t>
            </w:r>
            <w:r w:rsid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иями</w:t>
            </w: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30BD" w:rsidRPr="00E82F7D" w:rsidRDefault="000D30BD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Часть, формируемая самим ДОУ</w:t>
            </w:r>
          </w:p>
          <w:p w:rsidR="000D30BD" w:rsidRPr="00E82F7D" w:rsidRDefault="000D30BD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D30BD" w:rsidRPr="00E82F7D" w:rsidRDefault="000D30BD" w:rsidP="00E82F7D">
            <w:pPr>
              <w:spacing w:after="0" w:line="240" w:lineRule="auto"/>
              <w:ind w:left="-108"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Общая оснащенность</w:t>
            </w:r>
          </w:p>
          <w:p w:rsidR="000D30BD" w:rsidRPr="00E82F7D" w:rsidRDefault="000D30BD" w:rsidP="00E82F7D">
            <w:pPr>
              <w:spacing w:after="0" w:line="240" w:lineRule="auto"/>
              <w:ind w:left="-108"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РППС</w:t>
            </w:r>
          </w:p>
          <w:p w:rsidR="000D30BD" w:rsidRPr="00E82F7D" w:rsidRDefault="000D30BD" w:rsidP="00E82F7D">
            <w:pPr>
              <w:spacing w:after="0" w:line="240" w:lineRule="auto"/>
              <w:ind w:left="-108"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0BD" w:rsidRPr="00E82F7D" w:rsidRDefault="000D30BD" w:rsidP="00E82F7D">
            <w:pPr>
              <w:spacing w:after="0" w:line="240" w:lineRule="auto"/>
              <w:ind w:left="-108"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Необходимость в дооснащении</w:t>
            </w:r>
          </w:p>
          <w:p w:rsidR="000D30BD" w:rsidRPr="00E82F7D" w:rsidRDefault="000D30BD" w:rsidP="00E82F7D">
            <w:pPr>
              <w:spacing w:after="0" w:line="240" w:lineRule="auto"/>
              <w:ind w:right="-2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4"/>
                <w:szCs w:val="27"/>
                <w:lang w:eastAsia="ru-RU"/>
              </w:rPr>
              <w:t>(%)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Модуль «Игровой» - оснащение в группах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30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 «Творчество»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30</w:t>
            </w:r>
          </w:p>
        </w:tc>
      </w:tr>
      <w:tr w:rsidR="000D30BD" w:rsidRPr="005441C4" w:rsidTr="00E82F7D">
        <w:trPr>
          <w:trHeight w:val="62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 «Физкультура»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35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</w:t>
            </w:r>
          </w:p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lastRenderedPageBreak/>
              <w:t>«Музыка»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lastRenderedPageBreak/>
              <w:t>Функциональный модуль</w:t>
            </w:r>
          </w:p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«Психолог»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35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</w:t>
            </w:r>
          </w:p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«Учитель-логопед»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35</w:t>
            </w:r>
          </w:p>
        </w:tc>
      </w:tr>
      <w:tr w:rsidR="000D30BD" w:rsidRPr="005441C4" w:rsidTr="00E82F7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</w:t>
            </w:r>
          </w:p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«Английский язык»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55</w:t>
            </w:r>
          </w:p>
        </w:tc>
      </w:tr>
      <w:tr w:rsidR="000D30BD" w:rsidRPr="005441C4" w:rsidTr="00E82F7D">
        <w:trPr>
          <w:trHeight w:val="37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Функциональный модуль</w:t>
            </w:r>
          </w:p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5441C4">
              <w:rPr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«Татарский язык»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50</w:t>
            </w:r>
          </w:p>
        </w:tc>
      </w:tr>
      <w:tr w:rsidR="000D30BD" w:rsidRPr="005441C4" w:rsidTr="00E82F7D">
        <w:trPr>
          <w:trHeight w:val="41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E82F7D">
            <w:pPr>
              <w:spacing w:after="0" w:line="240" w:lineRule="auto"/>
              <w:ind w:right="-2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E82F7D">
              <w:rPr>
                <w:rFonts w:ascii="Times New Roman" w:eastAsia="Times New Roman" w:hAnsi="Times New Roman" w:cs="Times New Roman"/>
                <w:b/>
                <w:bCs/>
                <w:i/>
                <w:color w:val="7030A0"/>
                <w:sz w:val="27"/>
                <w:szCs w:val="27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37,27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25,6%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63,6%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BD" w:rsidRPr="005441C4" w:rsidRDefault="000D30BD" w:rsidP="005441C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36,8</w:t>
            </w:r>
          </w:p>
        </w:tc>
      </w:tr>
    </w:tbl>
    <w:p w:rsidR="00C818E1" w:rsidRDefault="00C818E1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41E65" w:rsidRPr="005441C4" w:rsidRDefault="00141E65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целом РППС в ДОУ обеспечивает: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реализацию общеобразовательной программы ДОУ в различных организационных моделях и формах,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соответствие материально-технических и медико-социальных условий пребывания детей в ДОУ,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возрастным возможностям детей, трансформацию в зависимости от образовательной ситуации, интересов и возможностей детей, 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возможность использовать различные игрушки, оборудование и прочие материалы в разных видах детской активности,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вариативно использовать различное пространство (помещения) и материалы для стимулирования развития детей,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наличие свободного доступа детей непосредственно в организованном пространстве к игрушкам, материалам, пособиям и техническим средствам среды, 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соответствие всех компонентов РППС требованиям безопасности и надежности при использовании согласно действующим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СанПиН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41E65" w:rsidRPr="005441C4" w:rsidRDefault="00141E65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Таким образом, можно сделать вывод, что развивающая предметно-пространственная среда в ДОУ соответствует основным требованиям, но необходимо продолжить работу по оснащению в соответствии с рекомендацией и реализуемой Программой: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«Игровой» пополнить в соответствии с методическими рекомендациями;</w:t>
      </w:r>
    </w:p>
    <w:p w:rsidR="00C818E1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организовать работу педагогов по разработке альтернативной части по всем модулям.</w:t>
      </w:r>
    </w:p>
    <w:p w:rsidR="00C818E1" w:rsidRDefault="00141E65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C818E1" w:rsidRDefault="00141E65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Все кабинеты оформлены. При создании развивающей предметно-пространственной среды воспитатели учитывают возрастные, индивидуальные особенности детей своей группы.</w:t>
      </w:r>
    </w:p>
    <w:p w:rsidR="00141E65" w:rsidRPr="005441C4" w:rsidRDefault="00141E65" w:rsidP="00C818E1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 территории детского сада оформлены клумбы и разбиты новые цветники. Коллектив детского сада в этом учебном году продолжил работу по сбору кормов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для бездомных животных приютов города, изготовлению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эко-кормушек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для подкормки птиц.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результате внутреннего мониторинга, проведенного с целью определения соответствия материально-технической базы требованиям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СанПиН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, выявлено следующее: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уровень освещения соответствует нормам, замена ламп проводится вовремя;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электрооборудование и технологическое оборудование в исправном состоянии;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мебель закреплена;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здание и помещения, вентиляционные и тепловые сети находятся в удовлетворительном состоянии;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санитарно-гигиенические устройства для сотрудников и детей находятся в удовлетворительном состоянии;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работники обеспечены спецодеждой и другими средствами индивидуальной защиты;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разработан план организационно-технических и санитарно-оздоровительных мероприятий по улучшению условий и охраны труда, предупреждению производственного травматизма;</w:t>
      </w:r>
    </w:p>
    <w:p w:rsidR="00141E65" w:rsidRPr="005441C4" w:rsidRDefault="00141E65" w:rsidP="005441C4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все территории ограждены по периметру забором.</w:t>
      </w:r>
    </w:p>
    <w:p w:rsidR="00E82F7D" w:rsidRDefault="00141E65" w:rsidP="00E82F7D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</w:p>
    <w:p w:rsidR="00141E65" w:rsidRPr="005441C4" w:rsidRDefault="00141E65" w:rsidP="00E82F7D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</w:rPr>
      </w:pPr>
      <w:r w:rsidRPr="00E82F7D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Вывод:</w:t>
      </w:r>
      <w:r w:rsidRPr="005441C4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</w:rPr>
        <w:t xml:space="preserve"> </w:t>
      </w:r>
    </w:p>
    <w:p w:rsidR="00141E65" w:rsidRPr="005441C4" w:rsidRDefault="00141E65" w:rsidP="00012F4F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Материально-техническая база Детского сада находится в удовлетворительном состоянии,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 и антитеррористической защищенности. В дальнейшем необходимо продолжать пополнять развивающую среду интерактивным оборудованием и техническими средствами обучения, новыми современными развивающими играми, игрушками. </w:t>
      </w:r>
    </w:p>
    <w:p w:rsidR="000D30BD" w:rsidRPr="005441C4" w:rsidRDefault="000D30BD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2079C1" w:rsidRPr="00D16A9A" w:rsidRDefault="00736F76" w:rsidP="00D16A9A">
      <w:pPr>
        <w:tabs>
          <w:tab w:val="left" w:pos="690"/>
        </w:tabs>
        <w:spacing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7.</w:t>
      </w:r>
      <w:r w:rsidR="00012F4F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</w:t>
      </w:r>
      <w:r w:rsidR="002079C1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Оценка </w:t>
      </w:r>
      <w:proofErr w:type="gramStart"/>
      <w:r w:rsidR="002079C1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функционирования внутренней системы оценки качества образования</w:t>
      </w:r>
      <w:proofErr w:type="gramEnd"/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C053A7" w:rsidRPr="005441C4" w:rsidRDefault="00C053A7" w:rsidP="00E82F7D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МБДОУ «Центр развития ребенка – детский сад № 96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Елмаю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» НМР РТ утверждено положение о внутренней системе оценки качества образования / Мониторинг качества образовательной деятельности в 2021 году показал хорошую работу педагогического коллектива по всем показателям.</w:t>
      </w:r>
    </w:p>
    <w:p w:rsidR="00012F4F" w:rsidRDefault="00C053A7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течение года воспитанники МБДОУ «Центр развития ребенка – детский сад №96 «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Елмаю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» НМР РТ успешно участвовали в конкурсах и мероприятиях различного уровня</w:t>
      </w:r>
      <w:r w:rsidRPr="005441C4">
        <w:rPr>
          <w:rFonts w:ascii="Times New Roman" w:eastAsia="Calibri" w:hAnsi="Times New Roman" w:cs="Times New Roman"/>
          <w:sz w:val="28"/>
          <w:szCs w:val="24"/>
        </w:rPr>
        <w:t>:</w:t>
      </w:r>
    </w:p>
    <w:p w:rsidR="00012F4F" w:rsidRPr="00D16A9A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Всероссийский уровень (название конкурса/результат):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I этап Всероссийского конкурса детско-юношеского творчества по пожарной безопасности «Неопалимая Купина» в номинации «Самый юный участник декоративно-прикладного творчества», Диплом 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Международная олимпиада «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Супер-Логик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Искаков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Инсаф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, диплом 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Всероссийская викторина: «Самый умный дошколенок», Матросов Руслан, диплом 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- Всероссийский конкурс, посвященный дню космонавтики: «Вселенная! О, как ты велика!», в номинации: «Огни неизвестных миров»,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Гибадуллин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Ильназ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, диплом I степени.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Республиканский уровень (название конкурса/результат):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Республиканская интеллектуальная олимпиада для старших дошкольников «Умка», Дипломы призера и победителя и абсолютного победителя;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III Республиканский конкурс «Ты – уникален!», в номинации: «Художественно-эстетическое развитие»,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Ибушева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Ариадна,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Магсумов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Динар,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Мардиева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Амиля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Матросов Руслан, Мусин </w:t>
      </w:r>
      <w:proofErr w:type="gram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Карим</w:t>
      </w:r>
      <w:proofErr w:type="gram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Тюриков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Богдан,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Хамзин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Риназ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Чернова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Камила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, Чурилова Алиса, диплом III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Республиканский зональный фестиваль-конкурс детских театров «Театральная палитра», в номинации: «Настольный театр», детский коллектив «Веселые затейники», диплом 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Республиканский конкурс художественного чтения «В мире литературных мыслей», посвященный Году родных языков и народного единства», Исмагилов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Аяз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, диплом 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II Региональный конкурс «Семь веселых нот», в номинации: «Сольное исполнительство», Горошко Игорь, диплом II степени.</w:t>
      </w:r>
    </w:p>
    <w:p w:rsidR="00012F4F" w:rsidRPr="00D16A9A" w:rsidRDefault="00012F4F" w:rsidP="00D16A9A">
      <w:pPr>
        <w:tabs>
          <w:tab w:val="left" w:pos="690"/>
        </w:tabs>
        <w:spacing w:after="0" w:line="240" w:lineRule="auto"/>
        <w:ind w:right="105" w:firstLine="426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Муниципальный уровень (название конкурса/результат):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конкурс «Сөмбелә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гуз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ә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ле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» среди воспитанников ДОУ (групп) с обучением и воспитанием на татарском языке, в номинации: «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Беренче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адымнар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», Шамиева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Анита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диплом; 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Муниципальный этап «Театральная палитра» в номинации «Театр без границ», Диплом II степени.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конкурс «Сөйкемле бала», в номинации: «Иң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тапкыр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», Камалова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Айзиля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, диплом;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Муниципальная викторина по развитию речи «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РечевичоК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», Ибрагимов Алмаз, Калугин Матвей, Матросов Руслан, Рамазанов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Ренат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Тухватуллина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Альсина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Тюриков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Богдан, дипломы II и III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фестиваль «Вместе мы сможем больше», в номинации: «Изобразительное и декоративно-прикладное искусство»,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Японин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Максим, диплом;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- Муниципальные Малые летние олимпийские игры среди педагогов и воспитанников дошкольных образовательных учреждений, диплом;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фестиваль-конкурс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кураистов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«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Яшь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курайчылар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», посвященного Году родных языков и народного единства в Республике Татарстан, в номинации: «Солисты и дуэты», Кашина Маргарита, диплом I степени;</w:t>
      </w:r>
    </w:p>
    <w:p w:rsid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фестиваль-конкурс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кураистов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«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Яшь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курайчылар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», посвященного Году родных языков и народного единства в Республике Татарстан, ансамбль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кураистов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«Татар моңнары», диплом II степени;</w:t>
      </w:r>
    </w:p>
    <w:p w:rsidR="00012F4F" w:rsidRPr="00012F4F" w:rsidRDefault="00012F4F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Муниципальный фестиваль детского творчества воспитанников дошкольных образовательных учреждений «Возьмемся за руки, друзья!», в номинации: «Яркий </w:t>
      </w:r>
      <w:proofErr w:type="spellStart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>сценицеский</w:t>
      </w:r>
      <w:proofErr w:type="spellEnd"/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образ», диплом.</w:t>
      </w:r>
    </w:p>
    <w:p w:rsidR="0011468B" w:rsidRPr="005441C4" w:rsidRDefault="00C053A7" w:rsidP="00012F4F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Анализ работы педагогического коллектива позволяет сделать вывод о повышении квалификационного уровня педагогов, стабильности работы, наличии тенденции к повышению профессиональной компетентности, мобильности к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реализации поставленных задач в инновационном режиме развития, совершенствованию содержания и методов воспитания и обучения детей. 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период с 13.12.202</w:t>
      </w:r>
      <w:r w:rsidR="00396CD7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г. по 17.12.202</w:t>
      </w:r>
      <w:r w:rsidR="00396CD7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="00012F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г. проводилось анкетирование родителей с целью мониторинга удовлетворенности ими услугами ДОУ. По анализу анкет были получены следующие результаты: 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доля получателей услуг, положительно оценивающих доброжелательность и вежливость работников организации, – 95%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доля получателей услуг, удовлетворенных компетентностью работников организации, – 90 %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доля получателей услуг, удовлетворенных материально-техническим обеспечением организации, – 95%;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доля получателей услуг, удовлетворенных качеством предоставляемых образовательных услуг, – 95%;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доля получателей услуг, которые готовы рекомендовать организацию родственникам и знакомым, – 98%.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Анкетирование родителей показало высокую степень удовлетворенности качеством предоставляемых услуг.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Основные форма организации образовательного процесса: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самостоятельная деятельность воспитанников под наблюдением педагогического работника.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Занятия в рамках образовательной деятельности ведутся по подгруппам. Продолжительность занятий соответствует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СанПиН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1.2.3685-21 и составляет: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в группах с детьми от 3 до 4 лет – до 15 мин;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в группах с детьми от 4 до 5 лет – до 20 мин;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в группах с детьми от 5 до 6 лет – до 25 мин;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в группах с детьми от 6 до 7 лет – до 30 мин.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целью недопущения распространения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коронавирусной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инфекции, администрация МБДОУ № 96 в 202</w:t>
      </w:r>
      <w:r w:rsidR="0011468B"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году также продолжила работу с дополнительными ограничительными и профилактическими мерами в соответствии с СП 3.1/2.4.3598-20: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Роспотребнадзора</w:t>
      </w:r>
      <w:proofErr w:type="spellEnd"/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 еженедельную генеральную уборку с применением дезинфицирующих средств, разведенных в концентрациях по вирусному режиму;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ежедневную влажную уборку с обработкой всех контактных поверхностей, игрушек и оборудования дезинфицирующими средствами;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дезинфекцию посуды, столовых приборов после каждого использования;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бактерицидные установки в групповых комнатах;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частое проветривание групповых комнат в отсутствие воспитанников;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проведение всех занятий в помещениях групповой ячейки или на открытом воздухе отдельно от других групп;</w:t>
      </w:r>
    </w:p>
    <w:p w:rsidR="00C053A7" w:rsidRPr="005441C4" w:rsidRDefault="00C053A7" w:rsidP="005441C4">
      <w:pPr>
        <w:tabs>
          <w:tab w:val="left" w:pos="690"/>
        </w:tabs>
        <w:spacing w:after="0" w:line="240" w:lineRule="auto"/>
        <w:ind w:right="105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color w:val="000000"/>
          <w:sz w:val="27"/>
          <w:szCs w:val="27"/>
        </w:rPr>
        <w:t>- 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012F4F" w:rsidRPr="005441C4" w:rsidRDefault="00012F4F" w:rsidP="005441C4">
      <w:pPr>
        <w:spacing w:line="240" w:lineRule="auto"/>
        <w:ind w:right="-23"/>
        <w:jc w:val="both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</w:pPr>
    </w:p>
    <w:p w:rsidR="00D16A9A" w:rsidRPr="00D16A9A" w:rsidRDefault="00E13A22" w:rsidP="00D16A9A">
      <w:pPr>
        <w:tabs>
          <w:tab w:val="left" w:pos="690"/>
        </w:tabs>
        <w:spacing w:line="240" w:lineRule="auto"/>
        <w:ind w:right="105" w:firstLine="426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8. </w:t>
      </w:r>
      <w:proofErr w:type="spellStart"/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Востребованность</w:t>
      </w:r>
      <w:proofErr w:type="spellEnd"/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 выпускников</w:t>
      </w:r>
      <w:r w:rsid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.</w:t>
      </w:r>
    </w:p>
    <w:p w:rsidR="00271BFE" w:rsidRPr="00D16A9A" w:rsidRDefault="00E13A22" w:rsidP="00D16A9A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Все </w:t>
      </w:r>
      <w:r w:rsidR="005441C4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3</w:t>
      </w:r>
      <w:r w:rsidR="00012F4F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3</w:t>
      </w:r>
      <w:r w:rsidR="00C56A7D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выпускника</w:t>
      </w:r>
      <w:r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202</w:t>
      </w:r>
      <w:r w:rsidR="007A791C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года поступили в первые классы города Нижнекамска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gramStart"/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получающих</w:t>
      </w:r>
      <w:proofErr w:type="gramEnd"/>
      <w:r w:rsidR="00844D3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CA5890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образования в форме семейного – 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нет</w:t>
      </w:r>
      <w:r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Из них </w:t>
      </w:r>
      <w:r w:rsidR="005441C4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 w:rsidR="00012F4F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1</w:t>
      </w:r>
      <w:r w:rsidR="00C56A7D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человек 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учатся </w:t>
      </w:r>
      <w:r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МБОУ «</w:t>
      </w:r>
      <w:r w:rsidR="005441C4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СОШ №36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» НМР РТ, </w:t>
      </w:r>
      <w:r w:rsidR="00012F4F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12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челове</w:t>
      </w:r>
      <w:r w:rsidR="00012F4F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– в МБОУ </w:t>
      </w:r>
      <w:r w:rsidR="005441C4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«Многопрофильный лицей №37» </w:t>
      </w:r>
      <w:r w:rsidR="00DF2E7E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>НМР РТ</w:t>
      </w:r>
      <w:r w:rsidR="00C56A7D" w:rsidRPr="00D16A9A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271BFE" w:rsidRPr="005441C4" w:rsidRDefault="00271BFE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  <w:t>В подготовительных к школе группах особое внимание уделяется целенаправленной мотивации будущих выпускников на развитие их интеллектуальных, художественных, творческих способностей. Показателем успешности работы наших педагогов в этом направлении является то, ч</w:t>
      </w:r>
      <w:r w:rsidR="00CA5890" w:rsidRPr="005441C4">
        <w:rPr>
          <w:rFonts w:ascii="Times New Roman" w:eastAsia="Times New Roman" w:hAnsi="Times New Roman" w:cs="Times New Roman"/>
          <w:bCs/>
          <w:sz w:val="27"/>
          <w:szCs w:val="27"/>
        </w:rPr>
        <w:t xml:space="preserve">то они получают дополнительное </w:t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образование:</w:t>
      </w:r>
    </w:p>
    <w:p w:rsidR="00E13A22" w:rsidRPr="005441C4" w:rsidRDefault="002610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-3</w:t>
      </w:r>
      <w:r w:rsidR="00271BFE" w:rsidRPr="005441C4">
        <w:rPr>
          <w:rFonts w:ascii="Times New Roman" w:eastAsia="Times New Roman" w:hAnsi="Times New Roman" w:cs="Times New Roman"/>
          <w:bCs/>
          <w:sz w:val="27"/>
          <w:szCs w:val="27"/>
        </w:rPr>
        <w:t xml:space="preserve"> ребенка </w:t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учатся в музыкальных школах;</w:t>
      </w:r>
    </w:p>
    <w:p w:rsidR="00711FC2" w:rsidRPr="005441C4" w:rsidRDefault="002610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-5 детей – участники хореографических коллективов;</w:t>
      </w:r>
    </w:p>
    <w:p w:rsidR="00711FC2" w:rsidRPr="005441C4" w:rsidRDefault="002610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-2 ребенка посещают художественную школу;</w:t>
      </w:r>
    </w:p>
    <w:p w:rsidR="00711FC2" w:rsidRPr="005441C4" w:rsidRDefault="0026103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</w:r>
      <w:r w:rsidR="00711FC2" w:rsidRPr="005441C4">
        <w:rPr>
          <w:rFonts w:ascii="Times New Roman" w:eastAsia="Times New Roman" w:hAnsi="Times New Roman" w:cs="Times New Roman"/>
          <w:bCs/>
          <w:sz w:val="27"/>
          <w:szCs w:val="27"/>
        </w:rPr>
        <w:t>-7 детей занимаются в спортивных школах.</w:t>
      </w:r>
    </w:p>
    <w:p w:rsidR="00711FC2" w:rsidRPr="005441C4" w:rsidRDefault="00711FC2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5441C4">
        <w:rPr>
          <w:rFonts w:ascii="Times New Roman" w:eastAsia="Times New Roman" w:hAnsi="Times New Roman" w:cs="Times New Roman"/>
          <w:bCs/>
          <w:sz w:val="27"/>
          <w:szCs w:val="27"/>
        </w:rPr>
        <w:tab/>
        <w:t xml:space="preserve"> Кроме этого, многие дети посещают различные кружки и секции в своих общеобразовательных организациях.</w:t>
      </w:r>
    </w:p>
    <w:p w:rsidR="00CA5890" w:rsidRPr="005441C4" w:rsidRDefault="00CA5890" w:rsidP="005441C4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tt-RU"/>
        </w:rPr>
      </w:pPr>
    </w:p>
    <w:p w:rsidR="00373387" w:rsidRPr="005441C4" w:rsidRDefault="00373387" w:rsidP="005441C4">
      <w:pPr>
        <w:spacing w:before="100" w:beforeAutospacing="1" w:after="0" w:afterAutospacing="1" w:line="240" w:lineRule="auto"/>
        <w:ind w:right="-23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  <w:t>II. АНАЛИЗ ПОКАЗАТЕЛЕЙ ДЕЯТЕЛЬНОСТИ ОРГАНИЗАЦИИ</w:t>
      </w:r>
      <w:r w:rsidR="00D16A9A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  <w:t>.</w:t>
      </w:r>
    </w:p>
    <w:p w:rsidR="00373387" w:rsidRPr="005441C4" w:rsidRDefault="00373387" w:rsidP="005441C4">
      <w:pPr>
        <w:spacing w:before="100" w:beforeAutospacing="1" w:after="0" w:afterAutospacing="1" w:line="240" w:lineRule="auto"/>
        <w:ind w:left="1724" w:right="-2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73387" w:rsidRPr="00D16A9A" w:rsidRDefault="00373387" w:rsidP="00D16A9A">
      <w:pPr>
        <w:spacing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Данные приведены </w:t>
      </w:r>
      <w:r w:rsidR="005B3E68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по состоянию на 31.12.202</w:t>
      </w:r>
      <w:r w:rsidR="005441C4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 xml:space="preserve">2 </w:t>
      </w:r>
      <w:r w:rsidR="005B3E68" w:rsidRPr="00D16A9A">
        <w:rPr>
          <w:rFonts w:ascii="Times New Roman" w:eastAsia="Times New Roman" w:hAnsi="Times New Roman" w:cs="Times New Roman"/>
          <w:b/>
          <w:bCs/>
          <w:i/>
          <w:color w:val="7030A0"/>
          <w:sz w:val="27"/>
          <w:szCs w:val="27"/>
          <w:lang w:eastAsia="ru-RU"/>
        </w:rPr>
        <w:t>года</w:t>
      </w:r>
    </w:p>
    <w:tbl>
      <w:tblPr>
        <w:tblW w:w="106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6"/>
        <w:gridCol w:w="6095"/>
        <w:gridCol w:w="1559"/>
        <w:gridCol w:w="1843"/>
      </w:tblGrid>
      <w:tr w:rsidR="005441C4" w:rsidRPr="005441C4" w:rsidTr="00E82F7D">
        <w:tc>
          <w:tcPr>
            <w:tcW w:w="1106" w:type="dxa"/>
          </w:tcPr>
          <w:p w:rsidR="005441C4" w:rsidRPr="00E82F7D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</w:pPr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 xml:space="preserve">N </w:t>
            </w:r>
            <w:proofErr w:type="spellStart"/>
            <w:proofErr w:type="gramStart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п</w:t>
            </w:r>
            <w:proofErr w:type="spellEnd"/>
            <w:proofErr w:type="gramEnd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/</w:t>
            </w:r>
            <w:proofErr w:type="spellStart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6095" w:type="dxa"/>
          </w:tcPr>
          <w:p w:rsidR="005441C4" w:rsidRPr="00E82F7D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</w:pPr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Показатели</w:t>
            </w:r>
          </w:p>
        </w:tc>
        <w:tc>
          <w:tcPr>
            <w:tcW w:w="1559" w:type="dxa"/>
          </w:tcPr>
          <w:p w:rsidR="005441C4" w:rsidRPr="00E82F7D" w:rsidRDefault="005441C4" w:rsidP="005441C4">
            <w:pPr>
              <w:pStyle w:val="af3"/>
              <w:ind w:left="-108" w:right="-108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</w:pPr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Количество</w:t>
            </w:r>
          </w:p>
        </w:tc>
        <w:tc>
          <w:tcPr>
            <w:tcW w:w="1843" w:type="dxa"/>
          </w:tcPr>
          <w:p w:rsidR="005441C4" w:rsidRPr="00E82F7D" w:rsidRDefault="005441C4" w:rsidP="005441C4">
            <w:pPr>
              <w:pStyle w:val="af3"/>
              <w:ind w:left="-108" w:right="-137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</w:pPr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Единица измерения</w:t>
            </w:r>
          </w:p>
        </w:tc>
      </w:tr>
      <w:tr w:rsidR="005441C4" w:rsidRPr="005441C4" w:rsidTr="00E82F7D">
        <w:trPr>
          <w:trHeight w:val="283"/>
        </w:trPr>
        <w:tc>
          <w:tcPr>
            <w:tcW w:w="10603" w:type="dxa"/>
            <w:gridSpan w:val="4"/>
          </w:tcPr>
          <w:p w:rsidR="005441C4" w:rsidRPr="00E82F7D" w:rsidRDefault="005441C4" w:rsidP="005441C4">
            <w:pPr>
              <w:pStyle w:val="af3"/>
              <w:ind w:right="-108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</w:pPr>
            <w:bookmarkStart w:id="0" w:name="sub_1001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1. Образовательная деятельность</w:t>
            </w:r>
            <w:bookmarkEnd w:id="0"/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" w:name="sub_101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</w:t>
            </w:r>
            <w:bookmarkEnd w:id="1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" w:name="sub_111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1.1.1</w:t>
            </w:r>
            <w:bookmarkEnd w:id="2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В </w:t>
            </w:r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режиме полного дня</w:t>
            </w:r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 (8-12 часов)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" w:name="sub_111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1.1.2</w:t>
            </w:r>
            <w:bookmarkEnd w:id="3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 режиме кратковременного пребывания (3-5 часов)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" w:name="sub_111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1.1.3</w:t>
            </w:r>
            <w:bookmarkEnd w:id="4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 семейной дошкольной группе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5" w:name="sub_111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1.1.4</w:t>
            </w:r>
            <w:bookmarkEnd w:id="5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В форме семейного образования с психолого-педагогическим сопровождением на базе </w:t>
            </w: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дошкольной образовательной организации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6" w:name="sub_101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1.2</w:t>
            </w:r>
            <w:bookmarkEnd w:id="6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Общая численность воспитанников в возрасте до 3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7" w:name="sub_101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1.3</w:t>
            </w:r>
            <w:bookmarkEnd w:id="7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Общая численность воспитанников в возрасте от 3 до 8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8" w:name="sub_101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1.4</w:t>
            </w:r>
            <w:bookmarkEnd w:id="8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266/100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9" w:name="sub_114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1.4.1</w:t>
            </w:r>
            <w:bookmarkEnd w:id="9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В </w:t>
            </w:r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режиме полного дня</w:t>
            </w:r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 (8-12 часов)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266/100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0" w:name="sub_114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1.4.2</w:t>
            </w:r>
            <w:bookmarkEnd w:id="10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 режиме продленного дня (12-14 часов)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0/0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1" w:name="sub_114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1.4.3</w:t>
            </w:r>
            <w:bookmarkEnd w:id="11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 режиме круглосуточного пребывания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0/0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2" w:name="sub_1015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1.5</w:t>
            </w:r>
            <w:bookmarkEnd w:id="12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28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3" w:name="sub_115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1.5.1</w:t>
            </w:r>
            <w:bookmarkEnd w:id="13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4" w:name="sub_115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1.5.2</w:t>
            </w:r>
            <w:bookmarkEnd w:id="14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5" w:name="sub_115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1.5.3</w:t>
            </w:r>
            <w:bookmarkEnd w:id="15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По присмотру и уходу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6" w:name="sub_1016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1.6</w:t>
            </w:r>
            <w:bookmarkEnd w:id="16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4,0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День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7" w:name="sub_1017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1.7</w:t>
            </w:r>
            <w:bookmarkEnd w:id="17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31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8" w:name="sub_117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1.7.1</w:t>
            </w:r>
            <w:bookmarkEnd w:id="18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29/94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19" w:name="sub_117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1.7.2</w:t>
            </w:r>
            <w:bookmarkEnd w:id="19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29/94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0" w:name="sub_117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1.7.3</w:t>
            </w:r>
            <w:bookmarkEnd w:id="20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2/6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1" w:name="sub_117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1.7.4</w:t>
            </w:r>
            <w:bookmarkEnd w:id="21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2/6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2" w:name="sub_1018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1.8</w:t>
            </w:r>
            <w:bookmarkEnd w:id="22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18/58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3" w:name="sub_118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1.8.1</w:t>
            </w:r>
            <w:bookmarkEnd w:id="23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Высшая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3/6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4" w:name="sub_118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1.8.2</w:t>
            </w:r>
            <w:bookmarkEnd w:id="24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Первая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17/58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5" w:name="sub_1019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1.9</w:t>
            </w:r>
            <w:bookmarkEnd w:id="25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31/100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6" w:name="sub_119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1.9.1</w:t>
            </w:r>
            <w:bookmarkEnd w:id="26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До 5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8/26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7" w:name="sub_119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1.9.2</w:t>
            </w:r>
            <w:bookmarkEnd w:id="27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Свыше 20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7/35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rPr>
          <w:trHeight w:val="904"/>
        </w:trPr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8" w:name="sub_1110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1.10</w:t>
            </w:r>
            <w:bookmarkEnd w:id="28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7/35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29" w:name="sub_1101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1.11</w:t>
            </w:r>
            <w:bookmarkEnd w:id="29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1/3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0" w:name="sub_1101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1.12</w:t>
            </w:r>
            <w:bookmarkEnd w:id="30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33/33/</w:t>
            </w:r>
          </w:p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100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 Человек/ 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1" w:name="sub_1101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1.13</w:t>
            </w:r>
            <w:bookmarkEnd w:id="31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33/100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2" w:name="sub_1101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1.14</w:t>
            </w:r>
            <w:bookmarkEnd w:id="32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spacing w:line="240" w:lineRule="auto"/>
              <w:ind w:left="-250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33/263/</w:t>
            </w:r>
          </w:p>
          <w:p w:rsidR="005441C4" w:rsidRPr="005441C4" w:rsidRDefault="005441C4" w:rsidP="005441C4">
            <w:pPr>
              <w:spacing w:after="0" w:line="240" w:lineRule="auto"/>
              <w:ind w:left="-250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12,5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4"/>
                <w:szCs w:val="27"/>
                <w:lang w:eastAsia="en-US"/>
              </w:rPr>
              <w:t>Педагогический работник/воспитанник/%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3" w:name="sub_11015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</w:t>
            </w:r>
            <w:bookmarkEnd w:id="33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4" w:name="sub_1115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1.15.1</w:t>
            </w:r>
            <w:bookmarkEnd w:id="34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Музыкального руководителя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5" w:name="sub_1115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1.15.2</w:t>
            </w:r>
            <w:bookmarkEnd w:id="35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Инструктора по физической культуре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6" w:name="sub_1115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1.15.3</w:t>
            </w:r>
            <w:bookmarkEnd w:id="36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Учителя-логопеда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7" w:name="sub_1115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1.15.4</w:t>
            </w:r>
            <w:bookmarkEnd w:id="37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Логопеда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8" w:name="sub_11155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1.15.5</w:t>
            </w:r>
            <w:bookmarkEnd w:id="38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Учителя- дефектолога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39" w:name="sub_11156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1.15.6</w:t>
            </w:r>
            <w:bookmarkEnd w:id="39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Педагога-психолога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1.15.7</w:t>
            </w:r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Воспитателя по обучению детей татарскому и русскому языкам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spacing w:line="240" w:lineRule="auto"/>
              <w:ind w:left="-137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1.15.8</w:t>
            </w:r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 xml:space="preserve">Воспитателя по обучению детей английскому </w:t>
            </w: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языку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lastRenderedPageBreak/>
              <w:t>1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spacing w:line="240" w:lineRule="auto"/>
              <w:ind w:left="-250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spacing w:line="240" w:lineRule="auto"/>
              <w:ind w:left="-137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1.15.9</w:t>
            </w:r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Воспитателя по хореографии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3"/>
              <w:ind w:left="-25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0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spacing w:line="240" w:lineRule="auto"/>
              <w:ind w:left="-250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5441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5441C4" w:rsidRPr="005441C4" w:rsidTr="00E82F7D">
        <w:tc>
          <w:tcPr>
            <w:tcW w:w="10603" w:type="dxa"/>
            <w:gridSpan w:val="4"/>
          </w:tcPr>
          <w:p w:rsidR="005441C4" w:rsidRPr="005441C4" w:rsidRDefault="005441C4" w:rsidP="00E82F7D">
            <w:pPr>
              <w:pStyle w:val="af3"/>
              <w:ind w:left="-137" w:right="-108"/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eastAsia="en-US"/>
              </w:rPr>
            </w:pPr>
            <w:bookmarkStart w:id="40" w:name="sub_1002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>2.</w:t>
            </w:r>
            <w:bookmarkEnd w:id="40"/>
            <w:r w:rsidRPr="00E82F7D">
              <w:rPr>
                <w:rFonts w:ascii="Times New Roman" w:hAnsi="Times New Roman" w:cs="Times New Roman"/>
                <w:b/>
                <w:bCs/>
                <w:i/>
                <w:color w:val="7030A0"/>
                <w:sz w:val="27"/>
                <w:szCs w:val="27"/>
              </w:rPr>
              <w:t xml:space="preserve"> Инфраструктура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1" w:name="sub_1021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2.1</w:t>
            </w:r>
            <w:bookmarkEnd w:id="41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ind w:firstLine="3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855,8/3,2</w:t>
            </w:r>
          </w:p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кв</w:t>
            </w:r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.м</w:t>
            </w:r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/кв.м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2" w:name="sub_1022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2.2</w:t>
            </w:r>
            <w:bookmarkEnd w:id="42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ind w:firstLine="3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97,4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Кв</w:t>
            </w:r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.м</w:t>
            </w:r>
            <w:proofErr w:type="gramEnd"/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3" w:name="sub_1023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2.3</w:t>
            </w:r>
            <w:bookmarkEnd w:id="43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ind w:firstLine="3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Наличие физкультурного зала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1/96,9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proofErr w:type="spellStart"/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Шт</w:t>
            </w:r>
            <w:proofErr w:type="spellEnd"/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/кв.м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4" w:name="sub_1024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2.4</w:t>
            </w:r>
            <w:bookmarkEnd w:id="44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ind w:firstLine="3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Наличие музыкального зала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1/97,7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proofErr w:type="spellStart"/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Шт</w:t>
            </w:r>
            <w:proofErr w:type="spellEnd"/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/кв.м</w:t>
            </w:r>
          </w:p>
        </w:tc>
      </w:tr>
      <w:tr w:rsidR="005441C4" w:rsidRPr="005441C4" w:rsidTr="00E82F7D">
        <w:tc>
          <w:tcPr>
            <w:tcW w:w="1106" w:type="dxa"/>
          </w:tcPr>
          <w:p w:rsidR="005441C4" w:rsidRPr="005441C4" w:rsidRDefault="005441C4" w:rsidP="005441C4">
            <w:pPr>
              <w:pStyle w:val="af4"/>
              <w:ind w:left="-137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bookmarkStart w:id="45" w:name="sub_1025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2.5</w:t>
            </w:r>
            <w:bookmarkEnd w:id="45"/>
          </w:p>
        </w:tc>
        <w:tc>
          <w:tcPr>
            <w:tcW w:w="6095" w:type="dxa"/>
          </w:tcPr>
          <w:p w:rsidR="005441C4" w:rsidRPr="005441C4" w:rsidRDefault="005441C4" w:rsidP="00012F4F">
            <w:pPr>
              <w:pStyle w:val="af4"/>
              <w:ind w:firstLine="34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9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14/6612</w:t>
            </w:r>
          </w:p>
        </w:tc>
        <w:tc>
          <w:tcPr>
            <w:tcW w:w="1843" w:type="dxa"/>
          </w:tcPr>
          <w:p w:rsidR="005441C4" w:rsidRPr="005441C4" w:rsidRDefault="005441C4" w:rsidP="005441C4">
            <w:pPr>
              <w:pStyle w:val="af4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</w:pPr>
            <w:proofErr w:type="spellStart"/>
            <w:proofErr w:type="gramStart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Шт</w:t>
            </w:r>
            <w:proofErr w:type="spellEnd"/>
            <w:proofErr w:type="gramEnd"/>
            <w:r w:rsidRPr="005441C4">
              <w:rPr>
                <w:rFonts w:ascii="Times New Roman" w:hAnsi="Times New Roman" w:cs="Times New Roman"/>
                <w:color w:val="000000"/>
                <w:sz w:val="27"/>
                <w:szCs w:val="27"/>
                <w:lang w:eastAsia="en-US"/>
              </w:rPr>
              <w:t>/кв.м</w:t>
            </w:r>
          </w:p>
        </w:tc>
      </w:tr>
    </w:tbl>
    <w:p w:rsidR="00012F4F" w:rsidRDefault="00373387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5441C4">
        <w:rPr>
          <w:color w:val="000000"/>
          <w:sz w:val="27"/>
          <w:szCs w:val="27"/>
        </w:rPr>
        <w:t>ДО</w:t>
      </w:r>
      <w:proofErr w:type="gramEnd"/>
      <w:r w:rsidRPr="005441C4">
        <w:rPr>
          <w:color w:val="000000"/>
          <w:sz w:val="27"/>
          <w:szCs w:val="27"/>
        </w:rPr>
        <w:t>.</w:t>
      </w:r>
    </w:p>
    <w:p w:rsidR="00012F4F" w:rsidRDefault="007A791C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 xml:space="preserve">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</w:t>
      </w:r>
      <w:proofErr w:type="gramStart"/>
      <w:r w:rsidRPr="005441C4">
        <w:rPr>
          <w:color w:val="000000"/>
          <w:sz w:val="27"/>
          <w:szCs w:val="27"/>
        </w:rPr>
        <w:t>ДО</w:t>
      </w:r>
      <w:proofErr w:type="gramEnd"/>
      <w:r w:rsidRPr="005441C4">
        <w:rPr>
          <w:color w:val="000000"/>
          <w:sz w:val="27"/>
          <w:szCs w:val="27"/>
        </w:rPr>
        <w:t xml:space="preserve">. Осуществляется планомерная и систематическая работа по совершенствованию развивающей предметно-пространственной среды, её соответствию ФГОС </w:t>
      </w:r>
      <w:proofErr w:type="gramStart"/>
      <w:r w:rsidRPr="005441C4">
        <w:rPr>
          <w:color w:val="000000"/>
          <w:sz w:val="27"/>
          <w:szCs w:val="27"/>
        </w:rPr>
        <w:t>ДО</w:t>
      </w:r>
      <w:proofErr w:type="gramEnd"/>
      <w:r w:rsidRPr="005441C4">
        <w:rPr>
          <w:color w:val="000000"/>
          <w:sz w:val="27"/>
          <w:szCs w:val="27"/>
        </w:rPr>
        <w:t>. В МБДОУ № 96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012F4F" w:rsidRDefault="007A791C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МБДОУ «Центр развития ребенка - детский сад № 96 «</w:t>
      </w:r>
      <w:proofErr w:type="spellStart"/>
      <w:r w:rsidRPr="005441C4">
        <w:rPr>
          <w:color w:val="000000"/>
          <w:sz w:val="27"/>
          <w:szCs w:val="27"/>
        </w:rPr>
        <w:t>Елмаю</w:t>
      </w:r>
      <w:proofErr w:type="spellEnd"/>
      <w:r w:rsidRPr="005441C4">
        <w:rPr>
          <w:color w:val="000000"/>
          <w:sz w:val="27"/>
          <w:szCs w:val="27"/>
        </w:rPr>
        <w:t xml:space="preserve">» НМР РТ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 </w:t>
      </w:r>
    </w:p>
    <w:p w:rsidR="00012F4F" w:rsidRDefault="00373387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Детский сад укомплектован достаточным количеством педагогических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D16A9A" w:rsidRDefault="00373387" w:rsidP="00E82F7D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lastRenderedPageBreak/>
        <w:t>В отчетном году была нехватка работников по должности «младший воспитатель», в связи с низкой заработной платой данной категории сотрудников. Работа по данному направлению ведется, с января 2022 года на государственном уровне уже прошло повышение оплаты труда работников бюджетной сферы, и мы надеемся в этом году полностью укомплектовать штаты сотрудников по всем должностям.</w:t>
      </w:r>
    </w:p>
    <w:p w:rsidR="00E82F7D" w:rsidRPr="00E82F7D" w:rsidRDefault="00E82F7D" w:rsidP="00E82F7D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</w:p>
    <w:p w:rsidR="00012F4F" w:rsidRPr="00D16A9A" w:rsidRDefault="00373387" w:rsidP="00012F4F">
      <w:pPr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  <w:r w:rsidRPr="00D16A9A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  <w:t>ЗАКЛЮЧЕНИЕ</w:t>
      </w:r>
      <w:r w:rsidR="00D16A9A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  <w:t>.</w:t>
      </w:r>
    </w:p>
    <w:p w:rsidR="00012F4F" w:rsidRDefault="00536681" w:rsidP="00012F4F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012F4F" w:rsidRDefault="00536681" w:rsidP="00012F4F">
      <w:pPr>
        <w:spacing w:after="0" w:line="240" w:lineRule="auto"/>
        <w:ind w:right="-23"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12F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</w:t>
      </w:r>
    </w:p>
    <w:p w:rsidR="00012F4F" w:rsidRDefault="00536681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Запланированная воспитательно-образовательная работа на 202</w:t>
      </w:r>
      <w:r w:rsidR="001C70AA" w:rsidRPr="005441C4">
        <w:rPr>
          <w:color w:val="000000"/>
          <w:sz w:val="27"/>
          <w:szCs w:val="27"/>
        </w:rPr>
        <w:t>2</w:t>
      </w:r>
      <w:r w:rsidRPr="005441C4">
        <w:rPr>
          <w:color w:val="000000"/>
          <w:sz w:val="27"/>
          <w:szCs w:val="27"/>
        </w:rPr>
        <w:t xml:space="preserve"> год выполнена в полном объеме.</w:t>
      </w:r>
    </w:p>
    <w:p w:rsidR="00012F4F" w:rsidRDefault="00536681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012F4F" w:rsidRDefault="00536681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Материально-техническая база, соответствует санитарно-гигиеническим требованиям.</w:t>
      </w:r>
    </w:p>
    <w:p w:rsidR="00012F4F" w:rsidRDefault="00536681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Уровень готовности выпускников к обучению в школе – выше среднего.</w:t>
      </w:r>
    </w:p>
    <w:p w:rsidR="00536681" w:rsidRPr="00012F4F" w:rsidRDefault="00536681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Наиболее важными и перспективными направлениями своей работе в 202</w:t>
      </w:r>
      <w:r w:rsidR="001A4123" w:rsidRPr="005441C4">
        <w:rPr>
          <w:color w:val="000000"/>
          <w:sz w:val="27"/>
          <w:szCs w:val="27"/>
        </w:rPr>
        <w:t>2</w:t>
      </w:r>
      <w:r w:rsidRPr="005441C4">
        <w:rPr>
          <w:color w:val="000000"/>
          <w:sz w:val="27"/>
          <w:szCs w:val="27"/>
        </w:rPr>
        <w:t xml:space="preserve"> году считаем:</w:t>
      </w:r>
    </w:p>
    <w:p w:rsidR="00536681" w:rsidRPr="005441C4" w:rsidRDefault="000C0CF9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</w:t>
      </w:r>
      <w:r w:rsidR="00536681" w:rsidRPr="005441C4">
        <w:rPr>
          <w:color w:val="000000"/>
          <w:sz w:val="27"/>
          <w:szCs w:val="27"/>
        </w:rPr>
        <w:t>повышение качества образования;</w:t>
      </w:r>
    </w:p>
    <w:p w:rsidR="00536681" w:rsidRPr="005441C4" w:rsidRDefault="000C0CF9" w:rsidP="00012F4F">
      <w:pPr>
        <w:pStyle w:val="a5"/>
        <w:ind w:left="0" w:right="-23" w:firstLine="426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</w:t>
      </w:r>
      <w:r w:rsidR="00536681" w:rsidRPr="005441C4">
        <w:rPr>
          <w:color w:val="000000"/>
          <w:sz w:val="27"/>
          <w:szCs w:val="27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536681" w:rsidRPr="005441C4" w:rsidRDefault="000C0CF9" w:rsidP="005441C4">
      <w:pPr>
        <w:pStyle w:val="a5"/>
        <w:spacing w:after="100" w:afterAutospacing="1"/>
        <w:ind w:left="0" w:right="-23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</w:t>
      </w:r>
      <w:r w:rsidR="00536681" w:rsidRPr="005441C4">
        <w:rPr>
          <w:color w:val="000000"/>
          <w:sz w:val="27"/>
          <w:szCs w:val="27"/>
        </w:rPr>
        <w:t>расширение и укрепление работы с родительской общественностью;</w:t>
      </w:r>
    </w:p>
    <w:p w:rsidR="00536681" w:rsidRPr="005441C4" w:rsidRDefault="000C0CF9" w:rsidP="005441C4">
      <w:pPr>
        <w:pStyle w:val="a5"/>
        <w:spacing w:after="100" w:afterAutospacing="1"/>
        <w:ind w:left="0" w:right="-23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</w:t>
      </w:r>
      <w:r w:rsidR="00536681" w:rsidRPr="005441C4">
        <w:rPr>
          <w:color w:val="000000"/>
          <w:sz w:val="27"/>
          <w:szCs w:val="27"/>
        </w:rPr>
        <w:t>внедрение в работу с детьми современных образовательных технологий;</w:t>
      </w:r>
    </w:p>
    <w:p w:rsidR="00536681" w:rsidRPr="00536681" w:rsidRDefault="000C0CF9" w:rsidP="005441C4">
      <w:pPr>
        <w:pStyle w:val="a5"/>
        <w:spacing w:after="100" w:afterAutospacing="1"/>
        <w:ind w:left="0" w:right="-23"/>
        <w:jc w:val="both"/>
        <w:rPr>
          <w:color w:val="000000"/>
          <w:sz w:val="27"/>
          <w:szCs w:val="27"/>
        </w:rPr>
      </w:pPr>
      <w:r w:rsidRPr="005441C4">
        <w:rPr>
          <w:color w:val="000000"/>
          <w:sz w:val="27"/>
          <w:szCs w:val="27"/>
        </w:rPr>
        <w:t>-повышение</w:t>
      </w:r>
      <w:r w:rsidR="00536681" w:rsidRPr="005441C4">
        <w:rPr>
          <w:color w:val="000000"/>
          <w:sz w:val="27"/>
          <w:szCs w:val="27"/>
        </w:rPr>
        <w:t xml:space="preserve"> эффективности в </w:t>
      </w:r>
      <w:r w:rsidRPr="005441C4">
        <w:rPr>
          <w:color w:val="000000"/>
          <w:sz w:val="27"/>
          <w:szCs w:val="27"/>
        </w:rPr>
        <w:t>работе по преобразованию</w:t>
      </w:r>
      <w:r w:rsidR="00536681" w:rsidRPr="005441C4">
        <w:rPr>
          <w:color w:val="000000"/>
          <w:sz w:val="27"/>
          <w:szCs w:val="27"/>
        </w:rPr>
        <w:t xml:space="preserve"> предметно-развивающей среды, как в помещениях образовательной организации, так и на его территории.</w:t>
      </w:r>
    </w:p>
    <w:p w:rsidR="00FD327E" w:rsidRPr="00FD327E" w:rsidRDefault="00FD327E" w:rsidP="00FD327E">
      <w:pPr>
        <w:rPr>
          <w:rFonts w:ascii="Times New Roman" w:eastAsia="Times New Roman" w:hAnsi="Times New Roman" w:cs="Times New Roman"/>
          <w:sz w:val="27"/>
          <w:szCs w:val="27"/>
        </w:rPr>
      </w:pPr>
    </w:p>
    <w:sectPr w:rsidR="00FD327E" w:rsidRPr="00FD327E" w:rsidSect="005116F3">
      <w:footerReference w:type="default" r:id="rId13"/>
      <w:footerReference w:type="first" r:id="rId14"/>
      <w:pgSz w:w="11907" w:h="16839" w:code="9"/>
      <w:pgMar w:top="709" w:right="708" w:bottom="709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954" w:rsidRDefault="00EB5954" w:rsidP="006F64FB">
      <w:pPr>
        <w:spacing w:after="0" w:line="240" w:lineRule="auto"/>
      </w:pPr>
      <w:r>
        <w:separator/>
      </w:r>
    </w:p>
  </w:endnote>
  <w:endnote w:type="continuationSeparator" w:id="0">
    <w:p w:rsidR="00EB5954" w:rsidRDefault="00EB5954" w:rsidP="006F6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586" w:type="pct"/>
      <w:tblInd w:w="-1065" w:type="dxa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0448"/>
      <w:gridCol w:w="712"/>
    </w:tblGrid>
    <w:tr w:rsidR="00E82F7D" w:rsidTr="00183B8B">
      <w:tc>
        <w:tcPr>
          <w:tcW w:w="4681" w:type="pct"/>
          <w:tcBorders>
            <w:top w:val="single" w:sz="4" w:space="0" w:color="000000" w:themeColor="text1"/>
          </w:tcBorders>
        </w:tcPr>
        <w:p w:rsidR="00E82F7D" w:rsidRDefault="00E82F7D" w:rsidP="00571C91">
          <w:pPr>
            <w:pStyle w:val="ae"/>
            <w:jc w:val="right"/>
          </w:pPr>
          <w:sdt>
            <w:sdtPr>
              <w:rPr>
                <w:rFonts w:ascii="Times New Roman" w:hAnsi="Times New Roman" w:cs="Times New Roman"/>
                <w:b/>
                <w:i/>
                <w:color w:val="C00000"/>
              </w:rPr>
              <w:alias w:val="Организация"/>
              <w:id w:val="75971759"/>
              <w:placeholder>
                <w:docPart w:val="1F96E7DFB7604A7E9C09960F6B9F5CFC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proofErr w:type="spellStart"/>
              <w:r>
                <w:rPr>
                  <w:rFonts w:ascii="Times New Roman" w:hAnsi="Times New Roman" w:cs="Times New Roman"/>
                  <w:b/>
                  <w:i/>
                  <w:color w:val="C00000"/>
                </w:rPr>
                <w:t>Самообследование</w:t>
              </w:r>
              <w:proofErr w:type="spellEnd"/>
              <w:r>
                <w:rPr>
                  <w:rFonts w:ascii="Times New Roman" w:hAnsi="Times New Roman" w:cs="Times New Roman"/>
                  <w:b/>
                  <w:i/>
                  <w:color w:val="C00000"/>
                </w:rPr>
                <w:t xml:space="preserve"> МБДОУ «Центр развития ребенка – детский сад № 96 «</w:t>
              </w:r>
              <w:proofErr w:type="spellStart"/>
              <w:r>
                <w:rPr>
                  <w:rFonts w:ascii="Times New Roman" w:hAnsi="Times New Roman" w:cs="Times New Roman"/>
                  <w:b/>
                  <w:i/>
                  <w:color w:val="C00000"/>
                </w:rPr>
                <w:t>Елмаю</w:t>
              </w:r>
              <w:proofErr w:type="spellEnd"/>
              <w:r>
                <w:rPr>
                  <w:rFonts w:ascii="Times New Roman" w:hAnsi="Times New Roman" w:cs="Times New Roman"/>
                  <w:b/>
                  <w:i/>
                  <w:color w:val="C00000"/>
                </w:rPr>
                <w:t>» НМР РТ</w:t>
              </w:r>
            </w:sdtContent>
          </w:sdt>
        </w:p>
      </w:tc>
      <w:tc>
        <w:tcPr>
          <w:tcW w:w="319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82F7D" w:rsidRDefault="00E82F7D">
          <w:pPr>
            <w:pStyle w:val="ac"/>
            <w:rPr>
              <w:color w:val="FFFFFF" w:themeColor="background1"/>
            </w:rPr>
          </w:pPr>
          <w:r w:rsidRPr="00CD7212">
            <w:fldChar w:fldCharType="begin"/>
          </w:r>
          <w:r>
            <w:instrText>PAGE   \* MERGEFORMAT</w:instrText>
          </w:r>
          <w:r w:rsidRPr="00CD7212">
            <w:fldChar w:fldCharType="separate"/>
          </w:r>
          <w:r w:rsidR="00F550DB" w:rsidRPr="00F550DB">
            <w:rPr>
              <w:noProof/>
              <w:color w:val="FFFFFF" w:themeColor="background1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82F7D" w:rsidRDefault="00E82F7D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2F7D" w:rsidRDefault="00E82F7D" w:rsidP="00936416">
    <w:pPr>
      <w:pStyle w:val="ae"/>
      <w:pBdr>
        <w:top w:val="thinThickSmallGap" w:sz="24" w:space="2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Страница </w:t>
    </w:r>
    <w:r w:rsidRPr="00CD7212">
      <w:rPr>
        <w:rFonts w:eastAsiaTheme="minorEastAsia"/>
      </w:rPr>
      <w:fldChar w:fldCharType="begin"/>
    </w:r>
    <w:r>
      <w:instrText>PAGE   \* MERGEFORMAT</w:instrText>
    </w:r>
    <w:r w:rsidRPr="00CD7212">
      <w:rPr>
        <w:rFonts w:eastAsiaTheme="minorEastAsia"/>
      </w:rPr>
      <w:fldChar w:fldCharType="separate"/>
    </w:r>
    <w:r w:rsidRPr="00936416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E82F7D" w:rsidRDefault="00E82F7D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954" w:rsidRDefault="00EB5954" w:rsidP="006F64FB">
      <w:pPr>
        <w:spacing w:after="0" w:line="240" w:lineRule="auto"/>
      </w:pPr>
      <w:r>
        <w:separator/>
      </w:r>
    </w:p>
  </w:footnote>
  <w:footnote w:type="continuationSeparator" w:id="0">
    <w:p w:rsidR="00EB5954" w:rsidRDefault="00EB5954" w:rsidP="006F6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23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0E4C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191482"/>
    <w:multiLevelType w:val="hybridMultilevel"/>
    <w:tmpl w:val="C8BECFC8"/>
    <w:lvl w:ilvl="0" w:tplc="E2603E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30ED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1C87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64AF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0EE8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7436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9A89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28BC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7EED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A6C0F4B"/>
    <w:multiLevelType w:val="hybridMultilevel"/>
    <w:tmpl w:val="E2CAEDFC"/>
    <w:lvl w:ilvl="0" w:tplc="981A99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30D0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600B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66EE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E00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24D2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149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3A5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7AB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BB01433"/>
    <w:multiLevelType w:val="hybridMultilevel"/>
    <w:tmpl w:val="4358E996"/>
    <w:lvl w:ilvl="0" w:tplc="A72CD8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E524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6B6C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415E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6161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0E3F8F"/>
    <w:multiLevelType w:val="multilevel"/>
    <w:tmpl w:val="3D64A9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10">
    <w:nsid w:val="2A4B3AD4"/>
    <w:multiLevelType w:val="hybridMultilevel"/>
    <w:tmpl w:val="2494AD7E"/>
    <w:lvl w:ilvl="0" w:tplc="5DE48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2E74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62F5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B2E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BA5B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36FB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7A35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9E7F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B61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8E858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894DC3"/>
    <w:multiLevelType w:val="hybridMultilevel"/>
    <w:tmpl w:val="D6CE1B44"/>
    <w:lvl w:ilvl="0" w:tplc="C55E511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B61F71"/>
    <w:multiLevelType w:val="hybridMultilevel"/>
    <w:tmpl w:val="E572D420"/>
    <w:lvl w:ilvl="0" w:tplc="CD8E7BCE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91F5F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D43A17"/>
    <w:multiLevelType w:val="hybridMultilevel"/>
    <w:tmpl w:val="E34425B4"/>
    <w:lvl w:ilvl="0" w:tplc="100E6742">
      <w:start w:val="2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>
    <w:nsid w:val="5C945A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7D260D"/>
    <w:multiLevelType w:val="hybridMultilevel"/>
    <w:tmpl w:val="A4EC9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9D51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2034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4E18B4"/>
    <w:multiLevelType w:val="hybridMultilevel"/>
    <w:tmpl w:val="C436FE6A"/>
    <w:lvl w:ilvl="0" w:tplc="CCE621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62E1B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B2D39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AA702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0C46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E64B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BCD5A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0E0D2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D0C5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43F6B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5027F6"/>
    <w:multiLevelType w:val="multilevel"/>
    <w:tmpl w:val="646C0458"/>
    <w:lvl w:ilvl="0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16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9"/>
  </w:num>
  <w:num w:numId="4">
    <w:abstractNumId w:val="6"/>
  </w:num>
  <w:num w:numId="5">
    <w:abstractNumId w:val="21"/>
  </w:num>
  <w:num w:numId="6">
    <w:abstractNumId w:val="8"/>
  </w:num>
  <w:num w:numId="7">
    <w:abstractNumId w:val="7"/>
  </w:num>
  <w:num w:numId="8">
    <w:abstractNumId w:val="14"/>
  </w:num>
  <w:num w:numId="9">
    <w:abstractNumId w:val="1"/>
  </w:num>
  <w:num w:numId="10">
    <w:abstractNumId w:val="18"/>
  </w:num>
  <w:num w:numId="11">
    <w:abstractNumId w:val="11"/>
  </w:num>
  <w:num w:numId="12">
    <w:abstractNumId w:val="5"/>
  </w:num>
  <w:num w:numId="13">
    <w:abstractNumId w:val="9"/>
  </w:num>
  <w:num w:numId="14">
    <w:abstractNumId w:val="22"/>
  </w:num>
  <w:num w:numId="15">
    <w:abstractNumId w:val="3"/>
  </w:num>
  <w:num w:numId="16">
    <w:abstractNumId w:val="2"/>
  </w:num>
  <w:num w:numId="17">
    <w:abstractNumId w:val="20"/>
  </w:num>
  <w:num w:numId="18">
    <w:abstractNumId w:val="17"/>
  </w:num>
  <w:num w:numId="19">
    <w:abstractNumId w:val="15"/>
  </w:num>
  <w:num w:numId="20">
    <w:abstractNumId w:val="4"/>
  </w:num>
  <w:num w:numId="21">
    <w:abstractNumId w:val="13"/>
  </w:num>
  <w:num w:numId="22">
    <w:abstractNumId w:val="10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1A532B"/>
    <w:rsid w:val="00012F4F"/>
    <w:rsid w:val="0001683F"/>
    <w:rsid w:val="00016BF9"/>
    <w:rsid w:val="00017479"/>
    <w:rsid w:val="000417CC"/>
    <w:rsid w:val="00050356"/>
    <w:rsid w:val="00055968"/>
    <w:rsid w:val="000737B4"/>
    <w:rsid w:val="000A1AC6"/>
    <w:rsid w:val="000A2778"/>
    <w:rsid w:val="000B5E98"/>
    <w:rsid w:val="000C0CF9"/>
    <w:rsid w:val="000C5D1E"/>
    <w:rsid w:val="000D30BD"/>
    <w:rsid w:val="001008C9"/>
    <w:rsid w:val="001022CA"/>
    <w:rsid w:val="0011468B"/>
    <w:rsid w:val="00117CF7"/>
    <w:rsid w:val="00120020"/>
    <w:rsid w:val="00121A9C"/>
    <w:rsid w:val="00127353"/>
    <w:rsid w:val="00141E65"/>
    <w:rsid w:val="00146C76"/>
    <w:rsid w:val="001504EB"/>
    <w:rsid w:val="0015648D"/>
    <w:rsid w:val="00163C50"/>
    <w:rsid w:val="00183B8B"/>
    <w:rsid w:val="001A4123"/>
    <w:rsid w:val="001A532B"/>
    <w:rsid w:val="001C30B7"/>
    <w:rsid w:val="001C70AA"/>
    <w:rsid w:val="001D5384"/>
    <w:rsid w:val="001D62AC"/>
    <w:rsid w:val="002079C1"/>
    <w:rsid w:val="00235AB8"/>
    <w:rsid w:val="002550AA"/>
    <w:rsid w:val="00257766"/>
    <w:rsid w:val="00261030"/>
    <w:rsid w:val="00271BFE"/>
    <w:rsid w:val="0028209E"/>
    <w:rsid w:val="002954BF"/>
    <w:rsid w:val="002A009C"/>
    <w:rsid w:val="002B3E77"/>
    <w:rsid w:val="002C7EE3"/>
    <w:rsid w:val="002E0D35"/>
    <w:rsid w:val="002F7E02"/>
    <w:rsid w:val="00313BF6"/>
    <w:rsid w:val="00330760"/>
    <w:rsid w:val="0033572D"/>
    <w:rsid w:val="00352483"/>
    <w:rsid w:val="003729D9"/>
    <w:rsid w:val="00373387"/>
    <w:rsid w:val="003750D4"/>
    <w:rsid w:val="0037691E"/>
    <w:rsid w:val="00393A04"/>
    <w:rsid w:val="00396CD7"/>
    <w:rsid w:val="003C0609"/>
    <w:rsid w:val="003D2515"/>
    <w:rsid w:val="003D5244"/>
    <w:rsid w:val="003D7B96"/>
    <w:rsid w:val="003F562B"/>
    <w:rsid w:val="004150F0"/>
    <w:rsid w:val="00417B61"/>
    <w:rsid w:val="00440E3F"/>
    <w:rsid w:val="00441B2E"/>
    <w:rsid w:val="004525D9"/>
    <w:rsid w:val="00477EE4"/>
    <w:rsid w:val="00480AED"/>
    <w:rsid w:val="00484B49"/>
    <w:rsid w:val="004853B3"/>
    <w:rsid w:val="00486B79"/>
    <w:rsid w:val="004C01F3"/>
    <w:rsid w:val="004F3622"/>
    <w:rsid w:val="005004D3"/>
    <w:rsid w:val="005053BD"/>
    <w:rsid w:val="005116F3"/>
    <w:rsid w:val="00523DEE"/>
    <w:rsid w:val="00536681"/>
    <w:rsid w:val="005441C4"/>
    <w:rsid w:val="00547DC7"/>
    <w:rsid w:val="00571C91"/>
    <w:rsid w:val="005735B6"/>
    <w:rsid w:val="00585F67"/>
    <w:rsid w:val="005919DC"/>
    <w:rsid w:val="005B3E68"/>
    <w:rsid w:val="005C51ED"/>
    <w:rsid w:val="005D605F"/>
    <w:rsid w:val="005D7AA7"/>
    <w:rsid w:val="005D7CD6"/>
    <w:rsid w:val="005E6F06"/>
    <w:rsid w:val="00620997"/>
    <w:rsid w:val="00625B94"/>
    <w:rsid w:val="00677292"/>
    <w:rsid w:val="00693751"/>
    <w:rsid w:val="006A08A3"/>
    <w:rsid w:val="006A4512"/>
    <w:rsid w:val="006B6674"/>
    <w:rsid w:val="006C5B74"/>
    <w:rsid w:val="006D52B2"/>
    <w:rsid w:val="006E32D0"/>
    <w:rsid w:val="006F64FB"/>
    <w:rsid w:val="00700F70"/>
    <w:rsid w:val="007066DC"/>
    <w:rsid w:val="00707A6C"/>
    <w:rsid w:val="00711FC2"/>
    <w:rsid w:val="007332BF"/>
    <w:rsid w:val="00736F76"/>
    <w:rsid w:val="00745E33"/>
    <w:rsid w:val="0076388B"/>
    <w:rsid w:val="007676F1"/>
    <w:rsid w:val="00774F35"/>
    <w:rsid w:val="00793A93"/>
    <w:rsid w:val="007A791C"/>
    <w:rsid w:val="007C1E7B"/>
    <w:rsid w:val="007C2A4F"/>
    <w:rsid w:val="007C43C2"/>
    <w:rsid w:val="007E296E"/>
    <w:rsid w:val="007E7449"/>
    <w:rsid w:val="007F47AA"/>
    <w:rsid w:val="00800B12"/>
    <w:rsid w:val="00807E55"/>
    <w:rsid w:val="00844D3E"/>
    <w:rsid w:val="00847543"/>
    <w:rsid w:val="00864E3D"/>
    <w:rsid w:val="0087418A"/>
    <w:rsid w:val="008832B7"/>
    <w:rsid w:val="008924F6"/>
    <w:rsid w:val="008A1452"/>
    <w:rsid w:val="008A2F4D"/>
    <w:rsid w:val="008D13AF"/>
    <w:rsid w:val="008D7403"/>
    <w:rsid w:val="008E0F68"/>
    <w:rsid w:val="008E2A0B"/>
    <w:rsid w:val="00902505"/>
    <w:rsid w:val="00915DE0"/>
    <w:rsid w:val="0092085B"/>
    <w:rsid w:val="00936416"/>
    <w:rsid w:val="00945BCC"/>
    <w:rsid w:val="00946156"/>
    <w:rsid w:val="009473C3"/>
    <w:rsid w:val="00966674"/>
    <w:rsid w:val="009836B5"/>
    <w:rsid w:val="00995F8C"/>
    <w:rsid w:val="009B6167"/>
    <w:rsid w:val="009E5DCB"/>
    <w:rsid w:val="009E72A0"/>
    <w:rsid w:val="009F78A2"/>
    <w:rsid w:val="00A014A0"/>
    <w:rsid w:val="00A13B1B"/>
    <w:rsid w:val="00A437B7"/>
    <w:rsid w:val="00A918A9"/>
    <w:rsid w:val="00A96B1A"/>
    <w:rsid w:val="00AA7F70"/>
    <w:rsid w:val="00AB7330"/>
    <w:rsid w:val="00AB73E4"/>
    <w:rsid w:val="00AC245B"/>
    <w:rsid w:val="00AF4259"/>
    <w:rsid w:val="00B07095"/>
    <w:rsid w:val="00B217C9"/>
    <w:rsid w:val="00B318FE"/>
    <w:rsid w:val="00B428D5"/>
    <w:rsid w:val="00B51F08"/>
    <w:rsid w:val="00B54D84"/>
    <w:rsid w:val="00B66EF2"/>
    <w:rsid w:val="00B8104D"/>
    <w:rsid w:val="00B841CC"/>
    <w:rsid w:val="00BC304D"/>
    <w:rsid w:val="00BC5D45"/>
    <w:rsid w:val="00BD197F"/>
    <w:rsid w:val="00BD54F8"/>
    <w:rsid w:val="00C053A7"/>
    <w:rsid w:val="00C15E6E"/>
    <w:rsid w:val="00C2268F"/>
    <w:rsid w:val="00C460C5"/>
    <w:rsid w:val="00C47837"/>
    <w:rsid w:val="00C550C3"/>
    <w:rsid w:val="00C55DD7"/>
    <w:rsid w:val="00C56A7D"/>
    <w:rsid w:val="00C630E1"/>
    <w:rsid w:val="00C818E1"/>
    <w:rsid w:val="00CA36DA"/>
    <w:rsid w:val="00CA3EBD"/>
    <w:rsid w:val="00CA5890"/>
    <w:rsid w:val="00CB5B17"/>
    <w:rsid w:val="00CD7212"/>
    <w:rsid w:val="00CE0B32"/>
    <w:rsid w:val="00CE142F"/>
    <w:rsid w:val="00D16A9A"/>
    <w:rsid w:val="00D4065B"/>
    <w:rsid w:val="00D47652"/>
    <w:rsid w:val="00D52E31"/>
    <w:rsid w:val="00D61570"/>
    <w:rsid w:val="00D75E10"/>
    <w:rsid w:val="00D86B0A"/>
    <w:rsid w:val="00D96448"/>
    <w:rsid w:val="00DA0D9A"/>
    <w:rsid w:val="00DA180A"/>
    <w:rsid w:val="00DB4C3E"/>
    <w:rsid w:val="00DD1DA9"/>
    <w:rsid w:val="00DD4F89"/>
    <w:rsid w:val="00DD5FD1"/>
    <w:rsid w:val="00DF2E7E"/>
    <w:rsid w:val="00E0042C"/>
    <w:rsid w:val="00E02630"/>
    <w:rsid w:val="00E05A10"/>
    <w:rsid w:val="00E13A22"/>
    <w:rsid w:val="00E2377D"/>
    <w:rsid w:val="00E3225A"/>
    <w:rsid w:val="00E3228B"/>
    <w:rsid w:val="00E37E7A"/>
    <w:rsid w:val="00E50CCA"/>
    <w:rsid w:val="00E519F8"/>
    <w:rsid w:val="00E6014E"/>
    <w:rsid w:val="00E82F7D"/>
    <w:rsid w:val="00EB5954"/>
    <w:rsid w:val="00ED2F9D"/>
    <w:rsid w:val="00ED65C7"/>
    <w:rsid w:val="00EE10EE"/>
    <w:rsid w:val="00EE3456"/>
    <w:rsid w:val="00F550DB"/>
    <w:rsid w:val="00F6070A"/>
    <w:rsid w:val="00F61B4A"/>
    <w:rsid w:val="00F67907"/>
    <w:rsid w:val="00F73218"/>
    <w:rsid w:val="00F75F67"/>
    <w:rsid w:val="00F80935"/>
    <w:rsid w:val="00FA1A08"/>
    <w:rsid w:val="00FD2C6A"/>
    <w:rsid w:val="00FD327E"/>
    <w:rsid w:val="00FD4488"/>
    <w:rsid w:val="00FF1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EE3"/>
  </w:style>
  <w:style w:type="paragraph" w:styleId="1">
    <w:name w:val="heading 1"/>
    <w:basedOn w:val="a"/>
    <w:next w:val="a"/>
    <w:link w:val="10"/>
    <w:uiPriority w:val="9"/>
    <w:qFormat/>
    <w:rsid w:val="001A532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441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1A532B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1A532B"/>
  </w:style>
  <w:style w:type="character" w:customStyle="1" w:styleId="10">
    <w:name w:val="Заголовок 1 Знак"/>
    <w:basedOn w:val="a0"/>
    <w:link w:val="1"/>
    <w:uiPriority w:val="9"/>
    <w:rsid w:val="001A532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A532B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1A532B"/>
    <w:rPr>
      <w:rFonts w:ascii="Tahoma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1A53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A532B"/>
    <w:rPr>
      <w:b/>
      <w:bCs/>
    </w:rPr>
  </w:style>
  <w:style w:type="paragraph" w:styleId="a7">
    <w:name w:val="No Spacing"/>
    <w:link w:val="a8"/>
    <w:qFormat/>
    <w:rsid w:val="001A53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A532B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Гиперссылка1"/>
    <w:basedOn w:val="a0"/>
    <w:uiPriority w:val="99"/>
    <w:unhideWhenUsed/>
    <w:rsid w:val="001A532B"/>
    <w:rPr>
      <w:color w:val="0000FF"/>
      <w:u w:val="single"/>
    </w:rPr>
  </w:style>
  <w:style w:type="character" w:customStyle="1" w:styleId="110">
    <w:name w:val="Заголовок 1 Знак1"/>
    <w:basedOn w:val="a0"/>
    <w:uiPriority w:val="9"/>
    <w:rsid w:val="001A53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a">
    <w:name w:val="Hyperlink"/>
    <w:basedOn w:val="a0"/>
    <w:uiPriority w:val="99"/>
    <w:unhideWhenUsed/>
    <w:rsid w:val="001A532B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6E3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6F6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F64FB"/>
  </w:style>
  <w:style w:type="paragraph" w:styleId="ae">
    <w:name w:val="footer"/>
    <w:basedOn w:val="a"/>
    <w:link w:val="af"/>
    <w:uiPriority w:val="99"/>
    <w:unhideWhenUsed/>
    <w:rsid w:val="006F6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F64FB"/>
  </w:style>
  <w:style w:type="character" w:customStyle="1" w:styleId="a8">
    <w:name w:val="Без интервала Знак"/>
    <w:link w:val="a7"/>
    <w:rsid w:val="00AF42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semiHidden/>
    <w:unhideWhenUsed/>
    <w:rsid w:val="00C053A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C053A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Цветовое выделение"/>
    <w:uiPriority w:val="99"/>
    <w:rsid w:val="00141E65"/>
    <w:rPr>
      <w:b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141E6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4">
    <w:name w:val="Прижатый влево"/>
    <w:basedOn w:val="a"/>
    <w:next w:val="a"/>
    <w:uiPriority w:val="99"/>
    <w:rsid w:val="00141E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41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532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1A532B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1A532B"/>
  </w:style>
  <w:style w:type="character" w:customStyle="1" w:styleId="10">
    <w:name w:val="Заголовок 1 Знак"/>
    <w:basedOn w:val="a0"/>
    <w:link w:val="1"/>
    <w:uiPriority w:val="9"/>
    <w:rsid w:val="001A532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A532B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1A532B"/>
    <w:rPr>
      <w:rFonts w:ascii="Tahoma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1A53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A532B"/>
    <w:rPr>
      <w:b/>
      <w:bCs/>
    </w:rPr>
  </w:style>
  <w:style w:type="paragraph" w:styleId="a7">
    <w:name w:val="No Spacing"/>
    <w:uiPriority w:val="1"/>
    <w:qFormat/>
    <w:rsid w:val="001A53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A532B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Гиперссылка1"/>
    <w:basedOn w:val="a0"/>
    <w:uiPriority w:val="99"/>
    <w:unhideWhenUsed/>
    <w:rsid w:val="001A532B"/>
    <w:rPr>
      <w:color w:val="0000FF"/>
      <w:u w:val="single"/>
    </w:rPr>
  </w:style>
  <w:style w:type="character" w:customStyle="1" w:styleId="110">
    <w:name w:val="Заголовок 1 Знак1"/>
    <w:basedOn w:val="a0"/>
    <w:uiPriority w:val="9"/>
    <w:rsid w:val="001A53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a">
    <w:name w:val="Hyperlink"/>
    <w:basedOn w:val="a0"/>
    <w:uiPriority w:val="99"/>
    <w:unhideWhenUsed/>
    <w:rsid w:val="001A532B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6E3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6F6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F64FB"/>
  </w:style>
  <w:style w:type="paragraph" w:styleId="ae">
    <w:name w:val="footer"/>
    <w:basedOn w:val="a"/>
    <w:link w:val="af"/>
    <w:uiPriority w:val="99"/>
    <w:unhideWhenUsed/>
    <w:rsid w:val="006F6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F64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544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194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16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2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9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3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375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991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5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57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293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2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19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81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8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8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17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0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19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7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2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4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9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nkamsk/page3960784.ht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8"/>
  <c:chart>
    <c:autoTitleDeleted val="1"/>
    <c:plotArea>
      <c:layout>
        <c:manualLayout>
          <c:layoutTarget val="inner"/>
          <c:xMode val="edge"/>
          <c:yMode val="edge"/>
          <c:x val="0.12443241469816255"/>
          <c:y val="4.4057617797775443E-2"/>
          <c:w val="0.73812664041994769"/>
          <c:h val="0.55019278840144958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сформирован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регулятрный компонент деятельности</c:v>
                </c:pt>
                <c:pt idx="1">
                  <c:v>предпосылки к учебной деятельности</c:v>
                </c:pt>
                <c:pt idx="2">
                  <c:v>пространственные представления</c:v>
                </c:pt>
                <c:pt idx="3">
                  <c:v>мыслительная деятельность</c:v>
                </c:pt>
                <c:pt idx="4">
                  <c:v>средний показатель сформированности предпосылок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0.47000000000000008</c:v>
                </c:pt>
                <c:pt idx="1">
                  <c:v>0.83000000000000063</c:v>
                </c:pt>
                <c:pt idx="2">
                  <c:v>0.4</c:v>
                </c:pt>
                <c:pt idx="3">
                  <c:v>0.48000000000000032</c:v>
                </c:pt>
                <c:pt idx="4" formatCode="0.00%">
                  <c:v>0.54500000000000004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сформироан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регулятрный компонент деятельности</c:v>
                </c:pt>
                <c:pt idx="1">
                  <c:v>предпосылки к учебной деятельности</c:v>
                </c:pt>
                <c:pt idx="2">
                  <c:v>пространственные представления</c:v>
                </c:pt>
                <c:pt idx="3">
                  <c:v>мыслительная деятельность</c:v>
                </c:pt>
                <c:pt idx="4">
                  <c:v>средний показатель сформированности предпосылок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0.17</c:v>
                </c:pt>
                <c:pt idx="1">
                  <c:v>0.12000000000000002</c:v>
                </c:pt>
                <c:pt idx="2">
                  <c:v>0.18000000000000024</c:v>
                </c:pt>
                <c:pt idx="3">
                  <c:v>0.13</c:v>
                </c:pt>
                <c:pt idx="4">
                  <c:v>0.15000000000000024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сформирован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регулятрный компонент деятельности</c:v>
                </c:pt>
                <c:pt idx="1">
                  <c:v>предпосылки к учебной деятельности</c:v>
                </c:pt>
                <c:pt idx="2">
                  <c:v>пространственные представления</c:v>
                </c:pt>
                <c:pt idx="3">
                  <c:v>мыслительная деятельность</c:v>
                </c:pt>
                <c:pt idx="4">
                  <c:v>средний показатель сформированности предпосылок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0.15000000000000024</c:v>
                </c:pt>
                <c:pt idx="1">
                  <c:v>0.05</c:v>
                </c:pt>
                <c:pt idx="2">
                  <c:v>8.0000000000000043E-2</c:v>
                </c:pt>
                <c:pt idx="3">
                  <c:v>0.14000000000000001</c:v>
                </c:pt>
                <c:pt idx="4" formatCode="0.00%">
                  <c:v>0.10600000000000002</c:v>
                </c:pt>
              </c:numCache>
            </c:numRef>
          </c:val>
        </c:ser>
        <c:axId val="128211200"/>
        <c:axId val="128244736"/>
      </c:barChart>
      <c:catAx>
        <c:axId val="128211200"/>
        <c:scaling>
          <c:orientation val="minMax"/>
        </c:scaling>
        <c:axPos val="b"/>
        <c:majorTickMark val="none"/>
        <c:tickLblPos val="nextTo"/>
        <c:crossAx val="128244736"/>
        <c:crosses val="autoZero"/>
        <c:auto val="1"/>
        <c:lblAlgn val="ctr"/>
        <c:lblOffset val="100"/>
      </c:catAx>
      <c:valAx>
        <c:axId val="128244736"/>
        <c:scaling>
          <c:orientation val="minMax"/>
        </c:scaling>
        <c:axPos val="l"/>
        <c:majorGridlines/>
        <c:numFmt formatCode="0%" sourceLinked="1"/>
        <c:tickLblPos val="nextTo"/>
        <c:crossAx val="1282112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2598498104403619"/>
          <c:y val="0.7256967879015126"/>
          <c:w val="0.25781131525226147"/>
          <c:h val="0.21852463306135117"/>
        </c:manualLayout>
      </c:layout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numRef>
              <c:f>Лист1!$A$2:$A$3</c:f>
              <c:numCache>
                <c:formatCode>General</c:formatCode>
                <c:ptCount val="2"/>
                <c:pt idx="0">
                  <c:v>2021</c:v>
                </c:pt>
                <c:pt idx="1">
                  <c:v>2022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57</c:v>
                </c:pt>
                <c:pt idx="1">
                  <c:v>68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cat>
            <c:numRef>
              <c:f>Лист1!$A$2:$A$3</c:f>
              <c:numCache>
                <c:formatCode>General</c:formatCode>
                <c:ptCount val="2"/>
                <c:pt idx="0">
                  <c:v>2021</c:v>
                </c:pt>
                <c:pt idx="1">
                  <c:v>2022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37</c:v>
                </c:pt>
                <c:pt idx="1">
                  <c:v>28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cat>
            <c:numRef>
              <c:f>Лист1!$A$2:$A$3</c:f>
              <c:numCache>
                <c:formatCode>General</c:formatCode>
                <c:ptCount val="2"/>
                <c:pt idx="0">
                  <c:v>2021</c:v>
                </c:pt>
                <c:pt idx="1">
                  <c:v>2022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</c:v>
                </c:pt>
                <c:pt idx="1">
                  <c:v>4</c:v>
                </c:pt>
              </c:numCache>
            </c:numRef>
          </c:val>
        </c:ser>
        <c:shape val="box"/>
        <c:axId val="128403328"/>
        <c:axId val="128407424"/>
        <c:axId val="0"/>
      </c:bar3DChart>
      <c:catAx>
        <c:axId val="128403328"/>
        <c:scaling>
          <c:orientation val="minMax"/>
        </c:scaling>
        <c:axPos val="b"/>
        <c:numFmt formatCode="General" sourceLinked="1"/>
        <c:tickLblPos val="nextTo"/>
        <c:crossAx val="128407424"/>
        <c:crosses val="autoZero"/>
        <c:auto val="1"/>
        <c:lblAlgn val="ctr"/>
        <c:lblOffset val="100"/>
      </c:catAx>
      <c:valAx>
        <c:axId val="128407424"/>
        <c:scaling>
          <c:orientation val="minMax"/>
        </c:scaling>
        <c:axPos val="l"/>
        <c:majorGridlines/>
        <c:numFmt formatCode="General" sourceLinked="1"/>
        <c:tickLblPos val="nextTo"/>
        <c:crossAx val="128403328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10"/>
      <c:rotY val="10"/>
      <c:rAngAx val="1"/>
    </c:view3D>
    <c:plotArea>
      <c:layout>
        <c:manualLayout>
          <c:layoutTarget val="inner"/>
          <c:xMode val="edge"/>
          <c:yMode val="edge"/>
          <c:x val="5.9990339749198061E-2"/>
          <c:y val="0.13135920509936266"/>
          <c:w val="0.91454669728783899"/>
          <c:h val="0.72079708786401731"/>
        </c:manualLayout>
      </c:layout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3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СЗД</c:v>
                </c:pt>
                <c:pt idx="3">
                  <c:v>Не имеют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17</c:v>
                </c:pt>
                <c:pt idx="2">
                  <c:v>4</c:v>
                </c:pt>
                <c:pt idx="3">
                  <c:v>4</c:v>
                </c:pt>
              </c:numCache>
            </c:numRef>
          </c:val>
        </c:ser>
        <c:shape val="box"/>
        <c:axId val="174070016"/>
        <c:axId val="174305280"/>
        <c:axId val="176649536"/>
      </c:bar3DChart>
      <c:catAx>
        <c:axId val="174070016"/>
        <c:scaling>
          <c:orientation val="minMax"/>
        </c:scaling>
        <c:axPos val="b"/>
        <c:tickLblPos val="nextTo"/>
        <c:crossAx val="174305280"/>
        <c:crosses val="autoZero"/>
        <c:auto val="1"/>
        <c:lblAlgn val="ctr"/>
        <c:lblOffset val="100"/>
      </c:catAx>
      <c:valAx>
        <c:axId val="174305280"/>
        <c:scaling>
          <c:orientation val="minMax"/>
        </c:scaling>
        <c:axPos val="l"/>
        <c:majorGridlines/>
        <c:numFmt formatCode="General" sourceLinked="1"/>
        <c:tickLblPos val="nextTo"/>
        <c:crossAx val="174070016"/>
        <c:crosses val="autoZero"/>
        <c:crossBetween val="between"/>
      </c:valAx>
      <c:serAx>
        <c:axId val="176649536"/>
        <c:scaling>
          <c:orientation val="minMax"/>
        </c:scaling>
        <c:delete val="1"/>
        <c:axPos val="b"/>
        <c:tickLblPos val="none"/>
        <c:crossAx val="174305280"/>
        <c:crosses val="autoZero"/>
      </c:serAx>
    </c:plotArea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10"/>
      <c:rotY val="10"/>
      <c:perspective val="0"/>
    </c:view3D>
    <c:plotArea>
      <c:layout>
        <c:manualLayout>
          <c:layoutTarget val="inner"/>
          <c:xMode val="edge"/>
          <c:yMode val="edge"/>
          <c:x val="7.1694358541363246E-2"/>
          <c:y val="7.624224346734701E-2"/>
          <c:w val="0.89619021580635749"/>
          <c:h val="0.65566456779100868"/>
        </c:manualLayout>
      </c:layout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3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До 3 лет</c:v>
                </c:pt>
                <c:pt idx="1">
                  <c:v>От  3 до 5</c:v>
                </c:pt>
                <c:pt idx="2">
                  <c:v>От 5 до 10</c:v>
                </c:pt>
                <c:pt idx="3">
                  <c:v>От 10 до 15</c:v>
                </c:pt>
                <c:pt idx="4">
                  <c:v>От 15 до 20</c:v>
                </c:pt>
                <c:pt idx="5">
                  <c:v>Свыше 20 лет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</c:v>
                </c:pt>
                <c:pt idx="1">
                  <c:v>8</c:v>
                </c:pt>
                <c:pt idx="2">
                  <c:v>5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</c:numCache>
            </c:numRef>
          </c:val>
        </c:ser>
        <c:shape val="box"/>
        <c:axId val="176946560"/>
        <c:axId val="158762112"/>
        <c:axId val="84618304"/>
      </c:bar3DChart>
      <c:catAx>
        <c:axId val="176946560"/>
        <c:scaling>
          <c:orientation val="minMax"/>
        </c:scaling>
        <c:axPos val="b"/>
        <c:tickLblPos val="nextTo"/>
        <c:crossAx val="158762112"/>
        <c:crosses val="autoZero"/>
        <c:auto val="1"/>
        <c:lblAlgn val="ctr"/>
        <c:lblOffset val="100"/>
      </c:catAx>
      <c:valAx>
        <c:axId val="158762112"/>
        <c:scaling>
          <c:orientation val="minMax"/>
        </c:scaling>
        <c:axPos val="l"/>
        <c:majorGridlines/>
        <c:numFmt formatCode="General" sourceLinked="1"/>
        <c:tickLblPos val="nextTo"/>
        <c:crossAx val="176946560"/>
        <c:crosses val="autoZero"/>
        <c:crossBetween val="between"/>
      </c:valAx>
      <c:serAx>
        <c:axId val="84618304"/>
        <c:scaling>
          <c:orientation val="minMax"/>
        </c:scaling>
        <c:delete val="1"/>
        <c:axPos val="b"/>
        <c:tickLblPos val="none"/>
        <c:crossAx val="158762112"/>
        <c:crosses val="autoZero"/>
      </c:serAx>
    </c:plotArea>
    <c:plotVisOnly val="1"/>
  </c:chart>
  <c:externalData r:id="rId1"/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F96E7DFB7604A7E9C09960F6B9F5C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06F3A4-02FB-4748-AA6C-E698EE6F74BD}"/>
      </w:docPartPr>
      <w:docPartBody>
        <w:p w:rsidR="006E3A11" w:rsidRDefault="006E3A11" w:rsidP="006E3A11">
          <w:pPr>
            <w:pStyle w:val="1F96E7DFB7604A7E9C09960F6B9F5CFC"/>
          </w:pPr>
          <w:r>
            <w:t>[Введите название организации]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782F11"/>
    <w:rsid w:val="002337E8"/>
    <w:rsid w:val="0047112C"/>
    <w:rsid w:val="00531386"/>
    <w:rsid w:val="00563BA0"/>
    <w:rsid w:val="006E3A11"/>
    <w:rsid w:val="00782F11"/>
    <w:rsid w:val="00877AB0"/>
    <w:rsid w:val="008A72A3"/>
    <w:rsid w:val="00A10C76"/>
    <w:rsid w:val="00A33353"/>
    <w:rsid w:val="00A83D7C"/>
    <w:rsid w:val="00B4393C"/>
    <w:rsid w:val="00BE4708"/>
    <w:rsid w:val="00C80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5AE09FA0AC49DE87CD0D716CCF91FC">
    <w:name w:val="1F5AE09FA0AC49DE87CD0D716CCF91FC"/>
    <w:rsid w:val="00782F11"/>
  </w:style>
  <w:style w:type="paragraph" w:customStyle="1" w:styleId="67BEAB632F7D4E9EB402888710AB97FE">
    <w:name w:val="67BEAB632F7D4E9EB402888710AB97FE"/>
    <w:rsid w:val="006E3A11"/>
  </w:style>
  <w:style w:type="paragraph" w:customStyle="1" w:styleId="1F96E7DFB7604A7E9C09960F6B9F5CFC">
    <w:name w:val="1F96E7DFB7604A7E9C09960F6B9F5CFC"/>
    <w:rsid w:val="006E3A1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ECFAC-7379-45E8-A43C-9CF1EB64F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9542</TotalTime>
  <Pages>30</Pages>
  <Words>9712</Words>
  <Characters>55362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Самообследование МБДОУ «Центр развития ребенка – детский сад № 96 «Елмаю» НМР РТ</Company>
  <LinksUpToDate>false</LinksUpToDate>
  <CharactersWithSpaces>64945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сандугач</dc:creator>
  <cp:lastModifiedBy>user</cp:lastModifiedBy>
  <cp:revision>33</cp:revision>
  <cp:lastPrinted>2023-04-19T09:43:00Z</cp:lastPrinted>
  <dcterms:created xsi:type="dcterms:W3CDTF">2022-03-21T07:17:00Z</dcterms:created>
  <dcterms:modified xsi:type="dcterms:W3CDTF">2023-04-19T09:49:00Z</dcterms:modified>
</cp:coreProperties>
</file>